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77DA3" w14:textId="77777777" w:rsidR="0044396C" w:rsidRPr="00B81B8E" w:rsidRDefault="0044396C" w:rsidP="00B81B8E">
      <w:pPr>
        <w:pStyle w:val="Heading1"/>
        <w:rPr>
          <w:b/>
          <w:bCs/>
        </w:rPr>
      </w:pPr>
      <w:bookmarkStart w:id="0" w:name="_Hlk239148858"/>
      <w:r w:rsidRPr="00B81B8E">
        <w:rPr>
          <w:b/>
          <w:bCs/>
        </w:rPr>
        <w:drawing>
          <wp:anchor distT="0" distB="0" distL="114300" distR="114300" simplePos="0" relativeHeight="251659264" behindDoc="0" locked="0" layoutInCell="1" allowOverlap="1" wp14:anchorId="486BC76E" wp14:editId="3FCB645A">
            <wp:simplePos x="0" y="0"/>
            <wp:positionH relativeFrom="margin">
              <wp:posOffset>5365750</wp:posOffset>
            </wp:positionH>
            <wp:positionV relativeFrom="paragraph">
              <wp:posOffset>-190500</wp:posOffset>
            </wp:positionV>
            <wp:extent cx="577850" cy="55562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7850" cy="555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81B8E">
        <w:rPr>
          <w:b/>
          <w:bCs/>
        </w:rPr>
        <w:t>COCC Ponderosa Project Curriculum Development (2026)</w:t>
      </w:r>
    </w:p>
    <w:bookmarkEnd w:id="0"/>
    <w:p w14:paraId="745687F2" w14:textId="36AA3FD5" w:rsidR="00877A0C" w:rsidRPr="00B81B8E" w:rsidRDefault="00877A0C" w:rsidP="002373CC">
      <w:pPr>
        <w:jc w:val="center"/>
        <w:rPr>
          <w:rFonts w:ascii="Aptos" w:hAnsi="Aptos"/>
          <w:b/>
          <w:bCs/>
          <w:sz w:val="24"/>
          <w:szCs w:val="24"/>
        </w:rPr>
      </w:pPr>
    </w:p>
    <w:p w14:paraId="18DAEB3D" w14:textId="35F302D4" w:rsidR="002373CC" w:rsidRPr="00B81B8E" w:rsidRDefault="002373CC" w:rsidP="002373CC">
      <w:pPr>
        <w:rPr>
          <w:rFonts w:ascii="Aptos" w:hAnsi="Aptos"/>
          <w:b/>
          <w:bCs/>
          <w:sz w:val="24"/>
          <w:szCs w:val="24"/>
        </w:rPr>
      </w:pPr>
      <w:r w:rsidRPr="00B81B8E">
        <w:rPr>
          <w:rFonts w:ascii="Aptos" w:hAnsi="Aptos"/>
          <w:b/>
          <w:bCs/>
          <w:sz w:val="24"/>
          <w:szCs w:val="24"/>
          <w:u w:val="single"/>
        </w:rPr>
        <w:t>Instructor</w:t>
      </w:r>
      <w:r w:rsidR="0044396C" w:rsidRPr="00B81B8E">
        <w:rPr>
          <w:rFonts w:ascii="Aptos" w:hAnsi="Aptos"/>
          <w:b/>
          <w:bCs/>
          <w:sz w:val="24"/>
          <w:szCs w:val="24"/>
        </w:rPr>
        <w:t xml:space="preserve">: </w:t>
      </w:r>
      <w:r w:rsidR="0067061D" w:rsidRPr="00B81B8E">
        <w:rPr>
          <w:rFonts w:ascii="Aptos" w:hAnsi="Aptos"/>
          <w:sz w:val="24"/>
          <w:szCs w:val="24"/>
        </w:rPr>
        <w:t>Carol Higginbotham</w:t>
      </w:r>
    </w:p>
    <w:p w14:paraId="6B91AE5F" w14:textId="05E04B42" w:rsidR="002373CC" w:rsidRPr="00B81B8E" w:rsidRDefault="00050EB7" w:rsidP="002373CC">
      <w:pPr>
        <w:rPr>
          <w:rFonts w:ascii="Aptos" w:hAnsi="Aptos"/>
          <w:sz w:val="24"/>
          <w:szCs w:val="24"/>
        </w:rPr>
      </w:pPr>
      <w:r w:rsidRPr="00B81B8E">
        <w:rPr>
          <w:rFonts w:ascii="Aptos" w:hAnsi="Aptos"/>
          <w:b/>
          <w:bCs/>
          <w:sz w:val="24"/>
          <w:szCs w:val="24"/>
          <w:u w:val="single"/>
        </w:rPr>
        <w:t>Cou</w:t>
      </w:r>
      <w:r w:rsidR="00274C37" w:rsidRPr="00B81B8E">
        <w:rPr>
          <w:rFonts w:ascii="Aptos" w:hAnsi="Aptos"/>
          <w:b/>
          <w:bCs/>
          <w:sz w:val="24"/>
          <w:szCs w:val="24"/>
          <w:u w:val="single"/>
        </w:rPr>
        <w:t>rse</w:t>
      </w:r>
      <w:r w:rsidRPr="00B81B8E">
        <w:rPr>
          <w:rFonts w:ascii="Aptos" w:hAnsi="Aptos"/>
          <w:b/>
          <w:bCs/>
          <w:sz w:val="24"/>
          <w:szCs w:val="24"/>
        </w:rPr>
        <w:t>:</w:t>
      </w:r>
      <w:r w:rsidR="0067061D" w:rsidRPr="00B81B8E">
        <w:rPr>
          <w:rFonts w:ascii="Aptos" w:hAnsi="Aptos"/>
          <w:b/>
          <w:bCs/>
          <w:sz w:val="24"/>
          <w:szCs w:val="24"/>
        </w:rPr>
        <w:t xml:space="preserve"> </w:t>
      </w:r>
      <w:r w:rsidR="0067061D" w:rsidRPr="00B81B8E">
        <w:rPr>
          <w:rFonts w:ascii="Aptos" w:hAnsi="Aptos"/>
          <w:sz w:val="24"/>
          <w:szCs w:val="24"/>
        </w:rPr>
        <w:t>SUS103 Climate Change</w:t>
      </w:r>
    </w:p>
    <w:p w14:paraId="369264B2" w14:textId="789D630D" w:rsidR="002373CC" w:rsidRDefault="002373CC" w:rsidP="002373CC">
      <w:pPr>
        <w:rPr>
          <w:rFonts w:ascii="Aptos" w:hAnsi="Aptos"/>
          <w:sz w:val="24"/>
          <w:szCs w:val="24"/>
        </w:rPr>
      </w:pPr>
      <w:r w:rsidRPr="00B81B8E">
        <w:rPr>
          <w:rFonts w:ascii="Aptos" w:hAnsi="Aptos"/>
          <w:b/>
          <w:bCs/>
          <w:sz w:val="24"/>
          <w:szCs w:val="24"/>
          <w:u w:val="single"/>
        </w:rPr>
        <w:t xml:space="preserve">Course </w:t>
      </w:r>
      <w:r w:rsidR="00050EB7" w:rsidRPr="00B81B8E">
        <w:rPr>
          <w:rFonts w:ascii="Aptos" w:hAnsi="Aptos"/>
          <w:b/>
          <w:bCs/>
          <w:sz w:val="24"/>
          <w:szCs w:val="24"/>
          <w:u w:val="single"/>
        </w:rPr>
        <w:t>description:</w:t>
      </w:r>
      <w:r w:rsidR="00B2195E" w:rsidRPr="00B81B8E">
        <w:rPr>
          <w:rFonts w:ascii="Aptos" w:hAnsi="Aptos"/>
          <w:sz w:val="24"/>
          <w:szCs w:val="24"/>
        </w:rPr>
        <w:t xml:space="preserve"> </w:t>
      </w:r>
      <w:r w:rsidR="0067061D" w:rsidRPr="00B81B8E">
        <w:rPr>
          <w:rFonts w:ascii="Aptos" w:hAnsi="Aptos"/>
          <w:sz w:val="24"/>
          <w:szCs w:val="24"/>
        </w:rPr>
        <w:t>Examines the science behind current environmental issues and sustainable solutions to problems. Focuses on the causes of human-caused climate change and potential mitigation from a science perspective. Lab included.</w:t>
      </w:r>
    </w:p>
    <w:p w14:paraId="1CEA4E3F" w14:textId="278F8685" w:rsidR="00AA7F2A" w:rsidRPr="00B81B8E" w:rsidRDefault="0044396C" w:rsidP="00B81B8E">
      <w:pPr>
        <w:pStyle w:val="Heading2"/>
      </w:pPr>
      <w:r w:rsidRPr="00B81B8E">
        <w:t>C</w:t>
      </w:r>
      <w:r w:rsidR="002373CC" w:rsidRPr="00B81B8E">
        <w:t xml:space="preserve">urriculum </w:t>
      </w:r>
      <w:r w:rsidR="00892646" w:rsidRPr="00B81B8E">
        <w:t>rationale</w:t>
      </w:r>
    </w:p>
    <w:p w14:paraId="6BD89739" w14:textId="45F648C8" w:rsidR="00886BFA" w:rsidRPr="00B81B8E" w:rsidRDefault="0067061D" w:rsidP="002876A7">
      <w:pPr>
        <w:ind w:right="-270"/>
        <w:rPr>
          <w:rFonts w:ascii="Aptos" w:hAnsi="Aptos"/>
          <w:sz w:val="24"/>
          <w:szCs w:val="24"/>
        </w:rPr>
      </w:pPr>
      <w:r w:rsidRPr="00B81B8E">
        <w:rPr>
          <w:rFonts w:ascii="Aptos" w:hAnsi="Aptos"/>
          <w:sz w:val="24"/>
          <w:szCs w:val="24"/>
        </w:rPr>
        <w:t xml:space="preserve">In the three iterations of this class I’ve taught I have ended the class with an activity called “Climate Fresk,” which puts together the cause to consequence picture of climate change in a graphic format. The Fresk activity is really effective at putting the picture of ‘where we are at’ together for students, and they do enjoy it. However! It does not include specifics on adaptation and resilience. </w:t>
      </w:r>
    </w:p>
    <w:p w14:paraId="1452E8F7" w14:textId="57BB3D11" w:rsidR="0067061D" w:rsidRPr="00B81B8E" w:rsidRDefault="0067061D" w:rsidP="002876A7">
      <w:pPr>
        <w:ind w:right="-270"/>
        <w:rPr>
          <w:rFonts w:ascii="Aptos" w:hAnsi="Aptos"/>
          <w:sz w:val="24"/>
          <w:szCs w:val="24"/>
        </w:rPr>
      </w:pPr>
      <w:r w:rsidRPr="00B81B8E">
        <w:rPr>
          <w:rFonts w:ascii="Aptos" w:hAnsi="Aptos"/>
          <w:sz w:val="24"/>
          <w:szCs w:val="24"/>
        </w:rPr>
        <w:t xml:space="preserve">Also, my class begins with a very local look at temperature records. At the end of the course, the Fresk is scaled at concerns for the entire planet, but there is not a deliberate return to the local scale. </w:t>
      </w:r>
    </w:p>
    <w:p w14:paraId="6569A582" w14:textId="1DFCA995" w:rsidR="0067061D" w:rsidRPr="00B81B8E" w:rsidRDefault="0067061D" w:rsidP="002876A7">
      <w:pPr>
        <w:ind w:right="-270"/>
        <w:rPr>
          <w:rFonts w:ascii="Aptos" w:hAnsi="Aptos"/>
          <w:sz w:val="24"/>
          <w:szCs w:val="24"/>
        </w:rPr>
      </w:pPr>
      <w:r w:rsidRPr="00B81B8E">
        <w:rPr>
          <w:rFonts w:ascii="Aptos" w:hAnsi="Aptos"/>
          <w:sz w:val="24"/>
          <w:szCs w:val="24"/>
        </w:rPr>
        <w:t xml:space="preserve">With this in mind I decided to reorganize so that the Fresk will come earlier in the class and the very last day </w:t>
      </w:r>
      <w:r w:rsidR="005F12E8" w:rsidRPr="00B81B8E">
        <w:rPr>
          <w:rFonts w:ascii="Aptos" w:hAnsi="Aptos"/>
          <w:sz w:val="24"/>
          <w:szCs w:val="24"/>
        </w:rPr>
        <w:t xml:space="preserve">my students will get this new module, that is about </w:t>
      </w:r>
      <w:r w:rsidR="005F12E8" w:rsidRPr="00B81B8E">
        <w:rPr>
          <w:rFonts w:ascii="Aptos" w:hAnsi="Aptos"/>
          <w:sz w:val="24"/>
          <w:szCs w:val="24"/>
          <w:u w:val="single"/>
        </w:rPr>
        <w:t>resilience and adaptation at the local level.</w:t>
      </w:r>
      <w:r w:rsidR="005F12E8" w:rsidRPr="00B81B8E">
        <w:rPr>
          <w:rFonts w:ascii="Aptos" w:hAnsi="Aptos"/>
          <w:sz w:val="24"/>
          <w:szCs w:val="24"/>
        </w:rPr>
        <w:t xml:space="preserve"> </w:t>
      </w:r>
    </w:p>
    <w:p w14:paraId="4512A4FB" w14:textId="5367F86B" w:rsidR="00892646" w:rsidRPr="00B81B8E" w:rsidRDefault="0044396C" w:rsidP="00B81B8E">
      <w:pPr>
        <w:pStyle w:val="Heading2"/>
      </w:pPr>
      <w:r w:rsidRPr="00B81B8E">
        <w:t>C</w:t>
      </w:r>
      <w:r w:rsidR="00274C37" w:rsidRPr="00B81B8E">
        <w:t>urriculum description</w:t>
      </w:r>
    </w:p>
    <w:p w14:paraId="474F94D6" w14:textId="7AC186CB" w:rsidR="005F12E8" w:rsidRPr="00B81B8E" w:rsidRDefault="005F12E8" w:rsidP="00892646">
      <w:pPr>
        <w:ind w:right="-180"/>
        <w:rPr>
          <w:rFonts w:ascii="Aptos" w:hAnsi="Aptos"/>
          <w:sz w:val="24"/>
          <w:szCs w:val="24"/>
        </w:rPr>
      </w:pPr>
      <w:r w:rsidRPr="00B81B8E">
        <w:rPr>
          <w:rFonts w:ascii="Aptos" w:hAnsi="Aptos"/>
          <w:sz w:val="24"/>
          <w:szCs w:val="24"/>
        </w:rPr>
        <w:t>OK I’ve got to confess here that I meant to do this during the last 1-2 weeks, which instead were spent getting COVID and then trying to get over it. So I don’t have artifacts for this work yet, although I am beginning to put something together:</w:t>
      </w:r>
    </w:p>
    <w:p w14:paraId="423E7FA9" w14:textId="06E1E163" w:rsidR="005F12E8" w:rsidRPr="00B81B8E" w:rsidRDefault="005F12E8" w:rsidP="00892646">
      <w:pPr>
        <w:ind w:right="-180"/>
        <w:rPr>
          <w:rFonts w:ascii="Aptos" w:hAnsi="Aptos"/>
          <w:sz w:val="24"/>
          <w:szCs w:val="24"/>
        </w:rPr>
      </w:pPr>
      <w:r w:rsidRPr="00B81B8E">
        <w:rPr>
          <w:rFonts w:ascii="Aptos" w:hAnsi="Aptos"/>
          <w:sz w:val="24"/>
          <w:szCs w:val="24"/>
        </w:rPr>
        <w:t>Student preparation: Students will have recently learned to use En-ROADS (</w:t>
      </w:r>
      <w:hyperlink r:id="rId6" w:history="1">
        <w:r w:rsidRPr="00B81B8E">
          <w:rPr>
            <w:rStyle w:val="Hyperlink"/>
            <w:rFonts w:ascii="Aptos" w:hAnsi="Aptos"/>
            <w:sz w:val="24"/>
            <w:szCs w:val="24"/>
          </w:rPr>
          <w:t>https://www.climateinteractive.org/en-roads/</w:t>
        </w:r>
      </w:hyperlink>
      <w:r w:rsidRPr="00B81B8E">
        <w:rPr>
          <w:rFonts w:ascii="Aptos" w:hAnsi="Aptos"/>
          <w:sz w:val="24"/>
          <w:szCs w:val="24"/>
        </w:rPr>
        <w:t xml:space="preserve">) to model various scenarios to see what interventions are most effective in making systemic changes to improve our climate future. </w:t>
      </w:r>
    </w:p>
    <w:p w14:paraId="2AAB926B" w14:textId="64620D0D" w:rsidR="005F12E8" w:rsidRPr="00B81B8E" w:rsidRDefault="005F12E8" w:rsidP="00B81B8E">
      <w:pPr>
        <w:pStyle w:val="Heading3"/>
      </w:pPr>
      <w:r w:rsidRPr="00B81B8E">
        <w:t xml:space="preserve">Module content: </w:t>
      </w:r>
    </w:p>
    <w:p w14:paraId="209B8FAE" w14:textId="69243727" w:rsidR="005F12E8" w:rsidRPr="00B81B8E" w:rsidRDefault="005F12E8" w:rsidP="005F12E8">
      <w:pPr>
        <w:pStyle w:val="ListParagraph"/>
        <w:numPr>
          <w:ilvl w:val="0"/>
          <w:numId w:val="2"/>
        </w:numPr>
        <w:ind w:right="-180"/>
        <w:rPr>
          <w:rFonts w:ascii="Aptos" w:hAnsi="Aptos"/>
          <w:sz w:val="24"/>
          <w:szCs w:val="24"/>
        </w:rPr>
      </w:pPr>
      <w:r w:rsidRPr="00B81B8E">
        <w:rPr>
          <w:rFonts w:ascii="Aptos" w:hAnsi="Aptos"/>
          <w:sz w:val="24"/>
          <w:szCs w:val="24"/>
        </w:rPr>
        <w:t xml:space="preserve">Presentation: I will bring up En-ROADS and discuss the possible ‘levers of change’ that we can engage with, to make the most substantial changes possible in our collective climate future. We will discuss the difference between systemic, collective responses and individualistic choice-based changes such as carbon footprint. </w:t>
      </w:r>
    </w:p>
    <w:p w14:paraId="2D64BEEB" w14:textId="156119F2" w:rsidR="005F12E8" w:rsidRPr="00B81B8E" w:rsidRDefault="005F12E8" w:rsidP="005F12E8">
      <w:pPr>
        <w:pStyle w:val="ListParagraph"/>
        <w:numPr>
          <w:ilvl w:val="0"/>
          <w:numId w:val="2"/>
        </w:numPr>
        <w:ind w:right="-180"/>
        <w:rPr>
          <w:rFonts w:ascii="Aptos" w:hAnsi="Aptos"/>
          <w:sz w:val="24"/>
          <w:szCs w:val="24"/>
        </w:rPr>
      </w:pPr>
      <w:r w:rsidRPr="00B81B8E">
        <w:rPr>
          <w:rFonts w:ascii="Aptos" w:hAnsi="Aptos"/>
          <w:sz w:val="24"/>
          <w:szCs w:val="24"/>
        </w:rPr>
        <w:t xml:space="preserve">Once we have settled on Electrify Everything as an important component of any good climate scenario, students will brainstorm LOCAL ways we can work toward this goal. </w:t>
      </w:r>
    </w:p>
    <w:p w14:paraId="492D08CB" w14:textId="5DC8C3D8" w:rsidR="005F12E8" w:rsidRPr="00B81B8E" w:rsidRDefault="005F12E8" w:rsidP="005F12E8">
      <w:pPr>
        <w:pStyle w:val="ListParagraph"/>
        <w:numPr>
          <w:ilvl w:val="0"/>
          <w:numId w:val="2"/>
        </w:numPr>
        <w:ind w:right="-180"/>
        <w:rPr>
          <w:rFonts w:ascii="Aptos" w:hAnsi="Aptos"/>
          <w:sz w:val="24"/>
          <w:szCs w:val="24"/>
        </w:rPr>
      </w:pPr>
      <w:r w:rsidRPr="00B81B8E">
        <w:rPr>
          <w:rFonts w:ascii="Aptos" w:hAnsi="Aptos"/>
          <w:sz w:val="24"/>
          <w:szCs w:val="24"/>
        </w:rPr>
        <w:t>Discussion of electrification, with room for questions or skepticism about the implementation of electrification.</w:t>
      </w:r>
    </w:p>
    <w:p w14:paraId="21FDFD69" w14:textId="50FEDADD" w:rsidR="005F12E8" w:rsidRPr="00B81B8E" w:rsidRDefault="005F12E8" w:rsidP="005F12E8">
      <w:pPr>
        <w:pStyle w:val="ListParagraph"/>
        <w:numPr>
          <w:ilvl w:val="0"/>
          <w:numId w:val="2"/>
        </w:numPr>
        <w:ind w:right="-180"/>
        <w:rPr>
          <w:rFonts w:ascii="Aptos" w:hAnsi="Aptos"/>
          <w:sz w:val="24"/>
          <w:szCs w:val="24"/>
        </w:rPr>
      </w:pPr>
      <w:r w:rsidRPr="00B81B8E">
        <w:rPr>
          <w:rFonts w:ascii="Aptos" w:hAnsi="Aptos"/>
          <w:sz w:val="24"/>
          <w:szCs w:val="24"/>
        </w:rPr>
        <w:lastRenderedPageBreak/>
        <w:t xml:space="preserve">Small groups are assigned a local project to research (online, during the in-person session). Projects include: Energy Trust of OR Manufactured Home upgrade program, Pacific Power </w:t>
      </w:r>
      <w:r w:rsidR="009E4DFB" w:rsidRPr="00B81B8E">
        <w:rPr>
          <w:rFonts w:ascii="Aptos" w:hAnsi="Aptos"/>
          <w:sz w:val="24"/>
          <w:szCs w:val="24"/>
        </w:rPr>
        <w:t>adding new EV Charging stations in Central Oregon, Community Solar in Oregon, the Oregon Citizens Utility Board, Oregon Just Transition Alliance, and others.</w:t>
      </w:r>
    </w:p>
    <w:p w14:paraId="5C1F1E95" w14:textId="0A888563" w:rsidR="009E4DFB" w:rsidRPr="00B81B8E" w:rsidRDefault="009E4DFB" w:rsidP="005F12E8">
      <w:pPr>
        <w:pStyle w:val="ListParagraph"/>
        <w:numPr>
          <w:ilvl w:val="0"/>
          <w:numId w:val="2"/>
        </w:numPr>
        <w:ind w:right="-180"/>
        <w:rPr>
          <w:rFonts w:ascii="Aptos" w:hAnsi="Aptos"/>
          <w:sz w:val="24"/>
          <w:szCs w:val="24"/>
        </w:rPr>
      </w:pPr>
      <w:r w:rsidRPr="00B81B8E">
        <w:rPr>
          <w:rFonts w:ascii="Aptos" w:hAnsi="Aptos"/>
          <w:sz w:val="24"/>
          <w:szCs w:val="24"/>
        </w:rPr>
        <w:t xml:space="preserve">Report out, including steps for how students can get involved and help take next steps in our own back yard. </w:t>
      </w:r>
    </w:p>
    <w:p w14:paraId="1FA4A809" w14:textId="569FC14A" w:rsidR="005F12E8" w:rsidRPr="00B81B8E" w:rsidRDefault="009E4DFB" w:rsidP="00892646">
      <w:pPr>
        <w:pStyle w:val="ListParagraph"/>
        <w:numPr>
          <w:ilvl w:val="0"/>
          <w:numId w:val="2"/>
        </w:numPr>
        <w:ind w:right="-180"/>
        <w:rPr>
          <w:rFonts w:ascii="Aptos" w:hAnsi="Aptos"/>
          <w:sz w:val="24"/>
          <w:szCs w:val="24"/>
        </w:rPr>
      </w:pPr>
      <w:r w:rsidRPr="00B81B8E">
        <w:rPr>
          <w:rFonts w:ascii="Aptos" w:hAnsi="Aptos"/>
          <w:sz w:val="24"/>
          <w:szCs w:val="24"/>
        </w:rPr>
        <w:t xml:space="preserve">(Maybe, depending on how close to the end of term it is) Student groups produce a communication piece to share what they have learned with the campus community by display or distribution within the COCC community (on bulletin boards, or around buildings, in the Broadside etc.). </w:t>
      </w:r>
    </w:p>
    <w:p w14:paraId="49C7179D" w14:textId="77777777" w:rsidR="00B81B8E" w:rsidRPr="00B81B8E" w:rsidRDefault="00B81B8E" w:rsidP="00B81B8E">
      <w:pPr>
        <w:pStyle w:val="ListParagraph"/>
        <w:ind w:right="-180"/>
        <w:rPr>
          <w:rFonts w:ascii="Aptos" w:hAnsi="Aptos"/>
          <w:sz w:val="24"/>
          <w:szCs w:val="24"/>
        </w:rPr>
      </w:pPr>
    </w:p>
    <w:p w14:paraId="1B7E8C09" w14:textId="77777777" w:rsidR="0044396C" w:rsidRPr="00B81B8E" w:rsidRDefault="008B6BDF" w:rsidP="00B81B8E">
      <w:pPr>
        <w:pStyle w:val="Heading2"/>
      </w:pPr>
      <w:r w:rsidRPr="00B81B8E">
        <w:t>Reflections</w:t>
      </w:r>
    </w:p>
    <w:p w14:paraId="46380002" w14:textId="214FC46C" w:rsidR="008B6BDF" w:rsidRPr="00B81B8E" w:rsidRDefault="008B6BDF" w:rsidP="008B6BDF">
      <w:pPr>
        <w:spacing w:after="0" w:line="240" w:lineRule="auto"/>
        <w:rPr>
          <w:rFonts w:ascii="Aptos" w:hAnsi="Aptos"/>
          <w:sz w:val="24"/>
          <w:szCs w:val="24"/>
        </w:rPr>
      </w:pPr>
      <w:r w:rsidRPr="00B81B8E">
        <w:rPr>
          <w:rFonts w:ascii="Aptos" w:hAnsi="Aptos"/>
          <w:sz w:val="24"/>
          <w:szCs w:val="24"/>
        </w:rPr>
        <w:t>Students responded well to the course adjustment described here. As time passes</w:t>
      </w:r>
      <w:r w:rsidR="00712AD4" w:rsidRPr="00B81B8E">
        <w:rPr>
          <w:rFonts w:ascii="Aptos" w:hAnsi="Aptos"/>
          <w:sz w:val="24"/>
          <w:szCs w:val="24"/>
        </w:rPr>
        <w:t>,</w:t>
      </w:r>
      <w:r w:rsidRPr="00B81B8E">
        <w:rPr>
          <w:rFonts w:ascii="Aptos" w:hAnsi="Aptos"/>
          <w:sz w:val="24"/>
          <w:szCs w:val="24"/>
        </w:rPr>
        <w:t xml:space="preserve"> I increasingly believe students enrolling in SUS103 are coming in to the class with clarity that climate change is real and caused by human activity. As a consequence</w:t>
      </w:r>
      <w:r w:rsidR="00712AD4" w:rsidRPr="00B81B8E">
        <w:rPr>
          <w:rFonts w:ascii="Aptos" w:hAnsi="Aptos"/>
          <w:sz w:val="24"/>
          <w:szCs w:val="24"/>
        </w:rPr>
        <w:t>,</w:t>
      </w:r>
      <w:r w:rsidRPr="00B81B8E">
        <w:rPr>
          <w:rFonts w:ascii="Aptos" w:hAnsi="Aptos"/>
          <w:sz w:val="24"/>
          <w:szCs w:val="24"/>
        </w:rPr>
        <w:t xml:space="preserve"> the intensity of the first parts of the class, where we delve into how we know these things, is a bit less while their interest in mitigation and adaptation are increasingly central. As I recently heard someone put it, they “don’t feel they have an entry point into doing something about the problem—especially beyond their individual actions.” </w:t>
      </w:r>
    </w:p>
    <w:p w14:paraId="6D65151B" w14:textId="77777777" w:rsidR="008B6BDF" w:rsidRPr="00B81B8E" w:rsidRDefault="008B6BDF" w:rsidP="008B6BDF">
      <w:pPr>
        <w:spacing w:after="0" w:line="240" w:lineRule="auto"/>
        <w:rPr>
          <w:rFonts w:ascii="Aptos" w:hAnsi="Aptos"/>
          <w:sz w:val="24"/>
          <w:szCs w:val="24"/>
        </w:rPr>
      </w:pPr>
    </w:p>
    <w:p w14:paraId="59E7987B" w14:textId="3F909DEB" w:rsidR="008B6BDF" w:rsidRPr="00B81B8E" w:rsidRDefault="008B6BDF" w:rsidP="008B6BDF">
      <w:pPr>
        <w:spacing w:after="0" w:line="240" w:lineRule="auto"/>
        <w:rPr>
          <w:rFonts w:ascii="Aptos" w:hAnsi="Aptos"/>
          <w:sz w:val="24"/>
          <w:szCs w:val="24"/>
        </w:rPr>
      </w:pPr>
      <w:r w:rsidRPr="00B81B8E">
        <w:rPr>
          <w:rFonts w:ascii="Aptos" w:hAnsi="Aptos"/>
          <w:sz w:val="24"/>
          <w:szCs w:val="24"/>
        </w:rPr>
        <w:t xml:space="preserve">We did the Climate Fresk activity in Week 7, which acted as a good summary of the climate system and our disruption of it. The Fresk also includes consequences of climate change, and makes suggestions of what is in the future. </w:t>
      </w:r>
    </w:p>
    <w:p w14:paraId="2A07115F" w14:textId="6C322A8C" w:rsidR="008B6BDF" w:rsidRPr="00B81B8E" w:rsidRDefault="008B6BDF" w:rsidP="008B6BDF">
      <w:pPr>
        <w:spacing w:after="0" w:line="240" w:lineRule="auto"/>
        <w:rPr>
          <w:rFonts w:ascii="Aptos" w:hAnsi="Aptos"/>
          <w:sz w:val="24"/>
          <w:szCs w:val="24"/>
        </w:rPr>
      </w:pPr>
    </w:p>
    <w:p w14:paraId="5B97302C" w14:textId="68F4103C" w:rsidR="008B6BDF" w:rsidRPr="00B81B8E" w:rsidRDefault="008B6BDF" w:rsidP="008B6BDF">
      <w:pPr>
        <w:spacing w:after="0" w:line="240" w:lineRule="auto"/>
        <w:rPr>
          <w:rFonts w:ascii="Aptos" w:hAnsi="Aptos"/>
          <w:sz w:val="24"/>
          <w:szCs w:val="24"/>
        </w:rPr>
      </w:pPr>
      <w:r w:rsidRPr="00B81B8E">
        <w:rPr>
          <w:rFonts w:ascii="Aptos" w:hAnsi="Aptos"/>
          <w:sz w:val="24"/>
          <w:szCs w:val="24"/>
        </w:rPr>
        <w:t xml:space="preserve">With earlier placement of this activity in the course I was able to follow up with several weeks devoted to Mitigation and Adaptation at various scales. Students learned about the En-ROADS model, which focuses on social changes and predicted impacts of changes such as electrifying transportation, taxing fossil fuels, changing agricultural practices, and more. We then were able to turn to local efforts, including a visit from </w:t>
      </w:r>
      <w:r w:rsidR="00082E6C" w:rsidRPr="00B81B8E">
        <w:rPr>
          <w:rFonts w:ascii="Aptos" w:hAnsi="Aptos"/>
          <w:sz w:val="24"/>
          <w:szCs w:val="24"/>
        </w:rPr>
        <w:t>the Deschutes Youth Climate Coalition to talk about the proposals in front of City Council that would adjust costs and incentives for natural gas installations in new housing. I believe students left the class with a stronger sense of how climate actions are for here, for now, and necessarily involve working together and community building.</w:t>
      </w:r>
    </w:p>
    <w:p w14:paraId="24D18146" w14:textId="77777777" w:rsidR="008B6BDF" w:rsidRPr="00B81B8E" w:rsidRDefault="008B6BDF" w:rsidP="008B6BDF">
      <w:pPr>
        <w:spacing w:after="0" w:line="240" w:lineRule="auto"/>
        <w:rPr>
          <w:rFonts w:ascii="Aptos" w:hAnsi="Aptos"/>
          <w:sz w:val="24"/>
          <w:szCs w:val="24"/>
        </w:rPr>
      </w:pPr>
    </w:p>
    <w:p w14:paraId="1065E0E5" w14:textId="77777777" w:rsidR="0044396C" w:rsidRPr="00B81B8E" w:rsidRDefault="008B6BDF" w:rsidP="00B81B8E">
      <w:pPr>
        <w:pStyle w:val="Heading2"/>
      </w:pPr>
      <w:r w:rsidRPr="00B81B8E">
        <w:t>Future improvements</w:t>
      </w:r>
    </w:p>
    <w:p w14:paraId="14592510" w14:textId="1995518A" w:rsidR="008B6BDF" w:rsidRPr="00B81B8E" w:rsidRDefault="00082E6C" w:rsidP="008B6BDF">
      <w:pPr>
        <w:spacing w:after="0" w:line="240" w:lineRule="auto"/>
        <w:rPr>
          <w:rFonts w:ascii="Aptos" w:hAnsi="Aptos"/>
          <w:sz w:val="24"/>
          <w:szCs w:val="24"/>
        </w:rPr>
      </w:pPr>
      <w:r w:rsidRPr="00B81B8E">
        <w:rPr>
          <w:rFonts w:ascii="Aptos" w:hAnsi="Aptos"/>
          <w:sz w:val="24"/>
          <w:szCs w:val="24"/>
        </w:rPr>
        <w:t xml:space="preserve">I would like to increase the sense of connection to outside actors in the local community in coming iterations of the class. Class time is precious but interviews and presentations are appreciated by the students. Next year I plan to reach out to other who may participate in this way, including Energize Bend, Bend YIMBY, and the City of Bend Environment and Climate Program staff. </w:t>
      </w:r>
    </w:p>
    <w:p w14:paraId="04B8F267" w14:textId="77777777" w:rsidR="008B6BDF" w:rsidRPr="00B81B8E" w:rsidRDefault="008B6BDF" w:rsidP="008B6BDF">
      <w:pPr>
        <w:rPr>
          <w:rFonts w:ascii="Aptos" w:hAnsi="Aptos"/>
          <w:b/>
          <w:bCs/>
          <w:sz w:val="24"/>
          <w:szCs w:val="24"/>
        </w:rPr>
      </w:pPr>
    </w:p>
    <w:sectPr w:rsidR="008B6BDF" w:rsidRPr="00B81B8E" w:rsidSect="002373CC">
      <w:pgSz w:w="12240" w:h="15840"/>
      <w:pgMar w:top="10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394348"/>
    <w:multiLevelType w:val="hybridMultilevel"/>
    <w:tmpl w:val="A6E88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69570B"/>
    <w:multiLevelType w:val="hybridMultilevel"/>
    <w:tmpl w:val="5832EB2C"/>
    <w:lvl w:ilvl="0" w:tplc="BAA82FC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3CC"/>
    <w:rsid w:val="000307BF"/>
    <w:rsid w:val="00050EB7"/>
    <w:rsid w:val="00082E6C"/>
    <w:rsid w:val="0009267E"/>
    <w:rsid w:val="00152ABD"/>
    <w:rsid w:val="002373CC"/>
    <w:rsid w:val="00274C37"/>
    <w:rsid w:val="002876A7"/>
    <w:rsid w:val="002E673A"/>
    <w:rsid w:val="003125DC"/>
    <w:rsid w:val="00396C83"/>
    <w:rsid w:val="003B6F08"/>
    <w:rsid w:val="003C4C87"/>
    <w:rsid w:val="0044396C"/>
    <w:rsid w:val="004615BC"/>
    <w:rsid w:val="004923C6"/>
    <w:rsid w:val="00513BD5"/>
    <w:rsid w:val="005C6C17"/>
    <w:rsid w:val="005F12E8"/>
    <w:rsid w:val="005F4964"/>
    <w:rsid w:val="00615E14"/>
    <w:rsid w:val="0067061D"/>
    <w:rsid w:val="00687C28"/>
    <w:rsid w:val="006D7299"/>
    <w:rsid w:val="006E52E6"/>
    <w:rsid w:val="006F70B0"/>
    <w:rsid w:val="00710C9D"/>
    <w:rsid w:val="00712AD4"/>
    <w:rsid w:val="007A4D4C"/>
    <w:rsid w:val="007A5CB7"/>
    <w:rsid w:val="007C4E5A"/>
    <w:rsid w:val="007E3CE1"/>
    <w:rsid w:val="0081110E"/>
    <w:rsid w:val="00866313"/>
    <w:rsid w:val="0087746C"/>
    <w:rsid w:val="00877A0C"/>
    <w:rsid w:val="00886BFA"/>
    <w:rsid w:val="00892646"/>
    <w:rsid w:val="008B6BDF"/>
    <w:rsid w:val="008E48C2"/>
    <w:rsid w:val="008F0605"/>
    <w:rsid w:val="009848BD"/>
    <w:rsid w:val="009D7087"/>
    <w:rsid w:val="009E4DFB"/>
    <w:rsid w:val="00A004CE"/>
    <w:rsid w:val="00A323C1"/>
    <w:rsid w:val="00A42E07"/>
    <w:rsid w:val="00AA7F2A"/>
    <w:rsid w:val="00AC4ABE"/>
    <w:rsid w:val="00B2195E"/>
    <w:rsid w:val="00B43DF0"/>
    <w:rsid w:val="00B81B8E"/>
    <w:rsid w:val="00C546A6"/>
    <w:rsid w:val="00C7053E"/>
    <w:rsid w:val="00CB1BDD"/>
    <w:rsid w:val="00CB6EA1"/>
    <w:rsid w:val="00CE15BA"/>
    <w:rsid w:val="00CF5828"/>
    <w:rsid w:val="00D3035F"/>
    <w:rsid w:val="00D41D6E"/>
    <w:rsid w:val="00DA1479"/>
    <w:rsid w:val="00DD3865"/>
    <w:rsid w:val="00E00812"/>
    <w:rsid w:val="00E017FB"/>
    <w:rsid w:val="00E45500"/>
    <w:rsid w:val="00E468F9"/>
    <w:rsid w:val="00ED1F59"/>
    <w:rsid w:val="00EE2964"/>
    <w:rsid w:val="00F271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D131D"/>
  <w15:chartTrackingRefBased/>
  <w15:docId w15:val="{E10892E6-1998-47FC-BE90-1A7A50019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1B8E"/>
    <w:pPr>
      <w:spacing w:after="0" w:line="240" w:lineRule="auto"/>
      <w:outlineLvl w:val="0"/>
    </w:pPr>
    <w:rPr>
      <w:rFonts w:ascii="Aptos" w:hAnsi="Aptos"/>
      <w:noProof/>
      <w:sz w:val="28"/>
      <w:szCs w:val="28"/>
    </w:rPr>
  </w:style>
  <w:style w:type="paragraph" w:styleId="Heading2">
    <w:name w:val="heading 2"/>
    <w:basedOn w:val="Normal"/>
    <w:next w:val="Normal"/>
    <w:link w:val="Heading2Char"/>
    <w:uiPriority w:val="9"/>
    <w:unhideWhenUsed/>
    <w:qFormat/>
    <w:rsid w:val="00B81B8E"/>
    <w:pPr>
      <w:outlineLvl w:val="1"/>
    </w:pPr>
    <w:rPr>
      <w:rFonts w:ascii="Aptos" w:hAnsi="Aptos"/>
      <w:b/>
      <w:bCs/>
      <w:sz w:val="24"/>
      <w:szCs w:val="24"/>
      <w:u w:val="single"/>
    </w:rPr>
  </w:style>
  <w:style w:type="paragraph" w:styleId="Heading3">
    <w:name w:val="heading 3"/>
    <w:basedOn w:val="Normal"/>
    <w:next w:val="Normal"/>
    <w:link w:val="Heading3Char"/>
    <w:uiPriority w:val="9"/>
    <w:unhideWhenUsed/>
    <w:qFormat/>
    <w:rsid w:val="00B81B8E"/>
    <w:pPr>
      <w:ind w:right="-180"/>
      <w:outlineLvl w:val="2"/>
    </w:pPr>
    <w:rPr>
      <w:rFonts w:ascii="Aptos" w:hAnsi="Apto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70B0"/>
    <w:pPr>
      <w:ind w:left="720"/>
      <w:contextualSpacing/>
    </w:pPr>
  </w:style>
  <w:style w:type="character" w:styleId="Hyperlink">
    <w:name w:val="Hyperlink"/>
    <w:basedOn w:val="DefaultParagraphFont"/>
    <w:uiPriority w:val="99"/>
    <w:unhideWhenUsed/>
    <w:rsid w:val="005F12E8"/>
    <w:rPr>
      <w:color w:val="0563C1" w:themeColor="hyperlink"/>
      <w:u w:val="single"/>
    </w:rPr>
  </w:style>
  <w:style w:type="character" w:styleId="UnresolvedMention">
    <w:name w:val="Unresolved Mention"/>
    <w:basedOn w:val="DefaultParagraphFont"/>
    <w:uiPriority w:val="99"/>
    <w:semiHidden/>
    <w:unhideWhenUsed/>
    <w:rsid w:val="005F12E8"/>
    <w:rPr>
      <w:color w:val="605E5C"/>
      <w:shd w:val="clear" w:color="auto" w:fill="E1DFDD"/>
    </w:rPr>
  </w:style>
  <w:style w:type="character" w:customStyle="1" w:styleId="Heading1Char">
    <w:name w:val="Heading 1 Char"/>
    <w:basedOn w:val="DefaultParagraphFont"/>
    <w:link w:val="Heading1"/>
    <w:uiPriority w:val="9"/>
    <w:rsid w:val="00B81B8E"/>
    <w:rPr>
      <w:rFonts w:ascii="Aptos" w:hAnsi="Aptos"/>
      <w:noProof/>
      <w:sz w:val="28"/>
      <w:szCs w:val="28"/>
    </w:rPr>
  </w:style>
  <w:style w:type="character" w:customStyle="1" w:styleId="Heading2Char">
    <w:name w:val="Heading 2 Char"/>
    <w:basedOn w:val="DefaultParagraphFont"/>
    <w:link w:val="Heading2"/>
    <w:uiPriority w:val="9"/>
    <w:rsid w:val="00B81B8E"/>
    <w:rPr>
      <w:rFonts w:ascii="Aptos" w:hAnsi="Aptos"/>
      <w:b/>
      <w:bCs/>
      <w:sz w:val="24"/>
      <w:szCs w:val="24"/>
      <w:u w:val="single"/>
    </w:rPr>
  </w:style>
  <w:style w:type="character" w:customStyle="1" w:styleId="Heading3Char">
    <w:name w:val="Heading 3 Char"/>
    <w:basedOn w:val="DefaultParagraphFont"/>
    <w:link w:val="Heading3"/>
    <w:uiPriority w:val="9"/>
    <w:rsid w:val="00B81B8E"/>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limateinteractive.org/en-road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768</Words>
  <Characters>4379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Murphy</dc:creator>
  <cp:keywords/>
  <dc:description/>
  <cp:lastModifiedBy>Owen Murphy</cp:lastModifiedBy>
  <cp:revision>5</cp:revision>
  <dcterms:created xsi:type="dcterms:W3CDTF">2026-09-01T18:01:00Z</dcterms:created>
  <dcterms:modified xsi:type="dcterms:W3CDTF">2026-09-22T00:29:00Z</dcterms:modified>
</cp:coreProperties>
</file>