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6F4FC" w14:textId="77777777" w:rsidR="0008270F" w:rsidRPr="005C0160" w:rsidRDefault="0008270F" w:rsidP="005C0160">
      <w:pPr>
        <w:pStyle w:val="Heading1"/>
      </w:pPr>
      <w:bookmarkStart w:id="0" w:name="_Hlk239148858"/>
      <w:r w:rsidRPr="005C0160">
        <w:drawing>
          <wp:anchor distT="0" distB="0" distL="114300" distR="114300" simplePos="0" relativeHeight="251659264" behindDoc="0" locked="0" layoutInCell="1" allowOverlap="1" wp14:anchorId="28913686" wp14:editId="40FBDA51">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0160">
        <w:t>COCC Ponderosa Project Curriculum Development (2026)</w:t>
      </w:r>
    </w:p>
    <w:bookmarkEnd w:id="0"/>
    <w:p w14:paraId="186A5124" w14:textId="77777777" w:rsidR="0008270F" w:rsidRDefault="0008270F" w:rsidP="007D310B">
      <w:pPr>
        <w:rPr>
          <w:rFonts w:ascii="Aptos" w:hAnsi="Aptos" w:cstheme="minorHAnsi"/>
          <w:b/>
          <w:bCs/>
          <w:sz w:val="24"/>
          <w:szCs w:val="24"/>
          <w:u w:val="single"/>
        </w:rPr>
      </w:pPr>
    </w:p>
    <w:p w14:paraId="18DAEB3D" w14:textId="4C7AA720" w:rsidR="002373CC" w:rsidRPr="0008270F" w:rsidRDefault="002373CC" w:rsidP="007D310B">
      <w:pPr>
        <w:rPr>
          <w:rFonts w:ascii="Aptos" w:hAnsi="Aptos" w:cstheme="minorHAnsi"/>
          <w:b/>
          <w:bCs/>
          <w:sz w:val="24"/>
          <w:szCs w:val="24"/>
          <w:u w:val="single"/>
        </w:rPr>
      </w:pPr>
      <w:r w:rsidRPr="0008270F">
        <w:rPr>
          <w:rFonts w:ascii="Aptos" w:hAnsi="Aptos" w:cstheme="minorHAnsi"/>
          <w:b/>
          <w:bCs/>
          <w:sz w:val="24"/>
          <w:szCs w:val="24"/>
          <w:u w:val="single"/>
        </w:rPr>
        <w:t>Instructor</w:t>
      </w:r>
      <w:r w:rsidRPr="0008270F">
        <w:rPr>
          <w:rFonts w:ascii="Aptos" w:hAnsi="Aptos" w:cstheme="minorHAnsi"/>
          <w:b/>
          <w:bCs/>
          <w:sz w:val="24"/>
          <w:szCs w:val="24"/>
        </w:rPr>
        <w:t>:</w:t>
      </w:r>
      <w:r w:rsidR="00B47A7A" w:rsidRPr="0008270F">
        <w:rPr>
          <w:rFonts w:ascii="Aptos" w:hAnsi="Aptos" w:cstheme="minorHAnsi"/>
          <w:sz w:val="24"/>
          <w:szCs w:val="24"/>
        </w:rPr>
        <w:t xml:space="preserve"> Steven Foldi</w:t>
      </w:r>
    </w:p>
    <w:p w14:paraId="6B91AE5F" w14:textId="75CE8DA6" w:rsidR="002373CC" w:rsidRPr="0008270F" w:rsidRDefault="00050EB7" w:rsidP="007D310B">
      <w:pPr>
        <w:rPr>
          <w:rFonts w:ascii="Aptos" w:hAnsi="Aptos" w:cstheme="minorHAnsi"/>
          <w:b/>
          <w:bCs/>
          <w:sz w:val="24"/>
          <w:szCs w:val="24"/>
          <w:u w:val="single"/>
        </w:rPr>
      </w:pPr>
      <w:r w:rsidRPr="0008270F">
        <w:rPr>
          <w:rFonts w:ascii="Aptos" w:hAnsi="Aptos" w:cstheme="minorHAnsi"/>
          <w:b/>
          <w:bCs/>
          <w:sz w:val="24"/>
          <w:szCs w:val="24"/>
          <w:u w:val="single"/>
        </w:rPr>
        <w:t>Cou</w:t>
      </w:r>
      <w:r w:rsidR="00274C37" w:rsidRPr="0008270F">
        <w:rPr>
          <w:rFonts w:ascii="Aptos" w:hAnsi="Aptos" w:cstheme="minorHAnsi"/>
          <w:b/>
          <w:bCs/>
          <w:sz w:val="24"/>
          <w:szCs w:val="24"/>
          <w:u w:val="single"/>
        </w:rPr>
        <w:t>rse</w:t>
      </w:r>
      <w:r w:rsidRPr="0008270F">
        <w:rPr>
          <w:rFonts w:ascii="Aptos" w:hAnsi="Aptos" w:cstheme="minorHAnsi"/>
          <w:b/>
          <w:bCs/>
          <w:sz w:val="24"/>
          <w:szCs w:val="24"/>
        </w:rPr>
        <w:t>:</w:t>
      </w:r>
      <w:r w:rsidR="00B47A7A" w:rsidRPr="0008270F">
        <w:rPr>
          <w:rFonts w:ascii="Aptos" w:hAnsi="Aptos" w:cstheme="minorHAnsi"/>
          <w:sz w:val="24"/>
          <w:szCs w:val="24"/>
        </w:rPr>
        <w:t xml:space="preserve"> Ecology 103</w:t>
      </w:r>
    </w:p>
    <w:p w14:paraId="369264B2" w14:textId="0E06F5A8" w:rsidR="002373CC" w:rsidRPr="005C0160" w:rsidRDefault="002373CC" w:rsidP="007D310B">
      <w:pPr>
        <w:pStyle w:val="paragraph"/>
        <w:spacing w:before="0" w:beforeAutospacing="0" w:after="200" w:afterAutospacing="0"/>
        <w:textAlignment w:val="baseline"/>
        <w:rPr>
          <w:rFonts w:ascii="Aptos" w:hAnsi="Aptos" w:cstheme="minorHAnsi"/>
          <w:b/>
          <w:bCs/>
          <w:u w:val="single"/>
          <w:lang w:val="fr-FR"/>
        </w:rPr>
      </w:pPr>
      <w:r w:rsidRPr="0008270F">
        <w:rPr>
          <w:rFonts w:ascii="Aptos" w:hAnsi="Aptos" w:cstheme="minorHAnsi"/>
          <w:b/>
          <w:bCs/>
          <w:u w:val="single"/>
          <w:lang w:val="fr-FR"/>
        </w:rPr>
        <w:t xml:space="preserve">Course </w:t>
      </w:r>
      <w:proofErr w:type="gramStart"/>
      <w:r w:rsidR="00050EB7" w:rsidRPr="0008270F">
        <w:rPr>
          <w:rFonts w:ascii="Aptos" w:hAnsi="Aptos" w:cstheme="minorHAnsi"/>
          <w:b/>
          <w:bCs/>
          <w:u w:val="single"/>
          <w:lang w:val="fr-FR"/>
        </w:rPr>
        <w:t>description</w:t>
      </w:r>
      <w:r w:rsidR="005C0160" w:rsidRPr="005C0160">
        <w:rPr>
          <w:rFonts w:ascii="Aptos" w:hAnsi="Aptos" w:cstheme="minorHAnsi"/>
          <w:b/>
          <w:bCs/>
          <w:lang w:val="fr-FR"/>
        </w:rPr>
        <w:t>:</w:t>
      </w:r>
      <w:proofErr w:type="gramEnd"/>
      <w:r w:rsidR="005C0160" w:rsidRPr="005C0160">
        <w:rPr>
          <w:rFonts w:ascii="Aptos" w:hAnsi="Aptos" w:cstheme="minorHAnsi"/>
          <w:b/>
          <w:bCs/>
          <w:lang w:val="fr-FR"/>
        </w:rPr>
        <w:t xml:space="preserve"> </w:t>
      </w:r>
      <w:r w:rsidR="00B47A7A" w:rsidRPr="0008270F">
        <w:rPr>
          <w:rStyle w:val="normaltextrun"/>
          <w:rFonts w:ascii="Aptos" w:hAnsi="Aptos" w:cstheme="minorHAnsi"/>
        </w:rPr>
        <w:t>Designed to fulfill general education requirements, this course is intended for non-major students whose program requires biology courses. Focus is on ecological concepts including interactions between organisms and the abiotic environment, co-evolutionary adaptations, and Central Oregon flora and/or fauna. Need not be taken in sequence.</w:t>
      </w:r>
      <w:r w:rsidR="005C0160">
        <w:t xml:space="preserve"> </w:t>
      </w:r>
      <w:r w:rsidR="00B47A7A" w:rsidRPr="0008270F">
        <w:rPr>
          <w:rStyle w:val="normaltextrun"/>
          <w:rFonts w:ascii="Aptos" w:hAnsi="Aptos" w:cstheme="minorHAnsi"/>
        </w:rPr>
        <w:t>Recommended preparation:</w:t>
      </w:r>
      <w:r w:rsidR="00B47A7A" w:rsidRPr="0008270F">
        <w:rPr>
          <w:rStyle w:val="normaltextrun"/>
          <w:rFonts w:ascii="Aptos" w:hAnsi="Aptos" w:cstheme="minorHAnsi"/>
          <w:b/>
          <w:bCs/>
        </w:rPr>
        <w:t xml:space="preserve"> </w:t>
      </w:r>
      <w:r w:rsidR="00B47A7A" w:rsidRPr="0008270F">
        <w:rPr>
          <w:rStyle w:val="normaltextrun"/>
          <w:rFonts w:ascii="Aptos" w:hAnsi="Aptos" w:cstheme="minorHAnsi"/>
        </w:rPr>
        <w:t>MTH 60 or MTH 98 or placement into Math level 10.</w:t>
      </w:r>
      <w:r w:rsidR="00B47A7A" w:rsidRPr="0008270F">
        <w:rPr>
          <w:rStyle w:val="eop"/>
          <w:rFonts w:ascii="Aptos" w:hAnsi="Aptos" w:cstheme="minorHAnsi"/>
        </w:rPr>
        <w:t> </w:t>
      </w:r>
      <w:r w:rsidR="00B47A7A" w:rsidRPr="0008270F">
        <w:rPr>
          <w:rStyle w:val="normaltextrun"/>
          <w:rFonts w:ascii="Aptos" w:hAnsi="Aptos" w:cstheme="minorHAnsi"/>
        </w:rPr>
        <w:t xml:space="preserve">This is a hybrid course in which all lectures are completed online, while all labs are in-person. Lab attendance is mandatory for credit in the course.  </w:t>
      </w:r>
      <w:r w:rsidR="00B47A7A" w:rsidRPr="000D5FE5">
        <w:rPr>
          <w:rStyle w:val="normaltextrun"/>
          <w:rFonts w:ascii="Aptos" w:hAnsi="Aptos" w:cstheme="minorHAnsi"/>
        </w:rPr>
        <w:t>Anyone not the lab in the first week of classes will be academically withdrawn from the course.</w:t>
      </w:r>
      <w:r w:rsidR="00B47A7A" w:rsidRPr="0008270F">
        <w:rPr>
          <w:rStyle w:val="normaltextrun"/>
          <w:rFonts w:ascii="Arial" w:hAnsi="Arial" w:cs="Arial"/>
        </w:rPr>
        <w:t> </w:t>
      </w:r>
      <w:r w:rsidR="00B47A7A" w:rsidRPr="0008270F">
        <w:rPr>
          <w:rStyle w:val="normaltextrun"/>
          <w:rFonts w:ascii="Aptos" w:hAnsi="Aptos" w:cstheme="minorHAnsi"/>
        </w:rPr>
        <w:t xml:space="preserve"> If you are ill and cannot attend, but wish to remain in the course, you will need to contact me before or the day of class.</w:t>
      </w:r>
      <w:r w:rsidR="00B47A7A" w:rsidRPr="0008270F">
        <w:rPr>
          <w:rStyle w:val="scxw216960694"/>
          <w:rFonts w:ascii="Aptos" w:hAnsi="Aptos" w:cstheme="minorHAnsi"/>
        </w:rPr>
        <w:t> </w:t>
      </w:r>
    </w:p>
    <w:p w14:paraId="1CEA4E3F" w14:textId="6CBACF46" w:rsidR="00AA7F2A" w:rsidRPr="005C0160" w:rsidRDefault="0008270F" w:rsidP="005C0160">
      <w:pPr>
        <w:pStyle w:val="Heading2"/>
      </w:pPr>
      <w:r w:rsidRPr="005C0160">
        <w:t>C</w:t>
      </w:r>
      <w:r w:rsidR="002373CC" w:rsidRPr="005C0160">
        <w:t xml:space="preserve">urriculum </w:t>
      </w:r>
      <w:proofErr w:type="spellStart"/>
      <w:r w:rsidR="00892646" w:rsidRPr="005C0160">
        <w:t>rationale</w:t>
      </w:r>
      <w:proofErr w:type="spellEnd"/>
    </w:p>
    <w:p w14:paraId="1A7EC033" w14:textId="37068D37" w:rsidR="002A18BD" w:rsidRPr="0008270F" w:rsidRDefault="002A18BD" w:rsidP="007D310B">
      <w:pPr>
        <w:rPr>
          <w:rFonts w:ascii="Aptos" w:hAnsi="Aptos" w:cstheme="minorHAnsi"/>
          <w:sz w:val="24"/>
          <w:szCs w:val="24"/>
        </w:rPr>
      </w:pPr>
      <w:r w:rsidRPr="0008270F">
        <w:rPr>
          <w:rFonts w:ascii="Aptos" w:hAnsi="Aptos" w:cstheme="minorHAnsi"/>
          <w:sz w:val="24"/>
          <w:szCs w:val="24"/>
        </w:rPr>
        <w:t xml:space="preserve">I wanted a lab that deals with waste management and have always wanted to show how challenging recycling is (part 1) and give a real and local example. I wanted something experimental since it is a lab, so I added part 5, with a focus on experimental design.  </w:t>
      </w:r>
      <w:r w:rsidR="00364F9B" w:rsidRPr="0008270F">
        <w:rPr>
          <w:rFonts w:ascii="Aptos" w:hAnsi="Aptos" w:cstheme="minorHAnsi"/>
          <w:sz w:val="24"/>
          <w:szCs w:val="24"/>
        </w:rPr>
        <w:t xml:space="preserve">I want to have some design challenges (4 and 8) to appeal to creatives. Then I wanted to add some math practice so show how it integrates with science and have students practice collaborating/communicating. Finally, I added in an AI research component, since that is a major aspect to the course, some economics to show that side of the augment for sustainability, a justice component (3) since that is another main theme, and a potential impact on campus (10). I want them to be able to measure sustainability to justify the benefits using a real-world example. </w:t>
      </w:r>
      <w:r w:rsidRPr="0008270F">
        <w:rPr>
          <w:rFonts w:ascii="Aptos" w:hAnsi="Aptos" w:cstheme="minorHAnsi"/>
          <w:sz w:val="24"/>
          <w:szCs w:val="24"/>
        </w:rPr>
        <w:t xml:space="preserve">Together, these components move students from “recycling as a slogan” to </w:t>
      </w:r>
      <w:r w:rsidRPr="0008270F">
        <w:rPr>
          <w:rStyle w:val="Strong"/>
          <w:rFonts w:ascii="Aptos" w:hAnsi="Aptos" w:cstheme="minorHAnsi"/>
          <w:b w:val="0"/>
          <w:bCs w:val="0"/>
          <w:sz w:val="24"/>
          <w:szCs w:val="24"/>
        </w:rPr>
        <w:t>sustainability as a testable, improvable system</w:t>
      </w:r>
      <w:r w:rsidRPr="0008270F">
        <w:rPr>
          <w:rFonts w:ascii="Aptos" w:hAnsi="Aptos" w:cstheme="minorHAnsi"/>
          <w:sz w:val="24"/>
          <w:szCs w:val="24"/>
        </w:rPr>
        <w:t xml:space="preserve">, producing data, decisions, and </w:t>
      </w:r>
      <w:r w:rsidR="00364F9B" w:rsidRPr="0008270F">
        <w:rPr>
          <w:rFonts w:ascii="Aptos" w:hAnsi="Aptos" w:cstheme="minorHAnsi"/>
          <w:sz w:val="24"/>
          <w:szCs w:val="24"/>
        </w:rPr>
        <w:t>design</w:t>
      </w:r>
      <w:r w:rsidRPr="0008270F">
        <w:rPr>
          <w:rFonts w:ascii="Aptos" w:hAnsi="Aptos" w:cstheme="minorHAnsi"/>
          <w:sz w:val="24"/>
          <w:szCs w:val="24"/>
        </w:rPr>
        <w:t>s that can measurably improve campus practice.</w:t>
      </w:r>
    </w:p>
    <w:p w14:paraId="4512A4FB" w14:textId="19625746" w:rsidR="00892646" w:rsidRPr="0008270F" w:rsidRDefault="0008270F" w:rsidP="005C0160">
      <w:pPr>
        <w:pStyle w:val="Heading2"/>
      </w:pPr>
      <w:r>
        <w:t>C</w:t>
      </w:r>
      <w:r w:rsidR="00274C37" w:rsidRPr="0008270F">
        <w:t>urriculum description</w:t>
      </w:r>
    </w:p>
    <w:p w14:paraId="7657F7E0" w14:textId="5097F7BE" w:rsidR="002A18BD" w:rsidRPr="0008270F" w:rsidRDefault="002A18BD" w:rsidP="007D310B">
      <w:pPr>
        <w:rPr>
          <w:rFonts w:ascii="Aptos" w:hAnsi="Aptos" w:cstheme="minorHAnsi"/>
          <w:sz w:val="24"/>
          <w:szCs w:val="24"/>
        </w:rPr>
      </w:pPr>
      <w:r w:rsidRPr="0008270F">
        <w:rPr>
          <w:rFonts w:ascii="Aptos" w:hAnsi="Aptos" w:cstheme="minorHAnsi"/>
          <w:sz w:val="24"/>
          <w:szCs w:val="24"/>
        </w:rPr>
        <w:t>In this hands-on sustainability lab, students move from messy real-world waste to evidence-based decisions: they audit a mixed “trash” pile, predict least-harm disposal, learn local rules (Deschutes Recycling), quantify contamination, and then use experiments and simple models to connect choices to environmental and social impact. Teams measure before/after sorting accuracy, estimate greenhouse-gas (GHG) savings from correct recycling, run a compost respiration trial to compare decomposition conditions, examine “</w:t>
      </w:r>
      <w:proofErr w:type="spellStart"/>
      <w:r w:rsidRPr="0008270F">
        <w:rPr>
          <w:rFonts w:ascii="Aptos" w:hAnsi="Aptos" w:cstheme="minorHAnsi"/>
          <w:sz w:val="24"/>
          <w:szCs w:val="24"/>
        </w:rPr>
        <w:t>compostability</w:t>
      </w:r>
      <w:proofErr w:type="spellEnd"/>
      <w:r w:rsidRPr="0008270F">
        <w:rPr>
          <w:rFonts w:ascii="Aptos" w:hAnsi="Aptos" w:cstheme="minorHAnsi"/>
          <w:sz w:val="24"/>
          <w:szCs w:val="24"/>
        </w:rPr>
        <w:t>” claims using items buried five weeks earlier, and design/test better campus signage. They integrate a justice lens (who bears disposal burdens), explore repair/reuse options, calculate “true cost” (fuel/CO₂/fees), and use AI—guided by behavioral science—to iteratively improve their sign design for real campus adoption.</w:t>
      </w:r>
    </w:p>
    <w:p w14:paraId="27CD4E14" w14:textId="77777777" w:rsidR="002A18BD" w:rsidRPr="0008270F" w:rsidRDefault="002A18BD" w:rsidP="007D310B">
      <w:pPr>
        <w:pStyle w:val="NormalWeb"/>
        <w:numPr>
          <w:ilvl w:val="0"/>
          <w:numId w:val="2"/>
        </w:numPr>
        <w:rPr>
          <w:rFonts w:ascii="Aptos" w:hAnsi="Aptos" w:cstheme="minorHAnsi"/>
        </w:rPr>
      </w:pPr>
      <w:r w:rsidRPr="0008270F">
        <w:rPr>
          <w:rStyle w:val="Strong"/>
          <w:rFonts w:ascii="Aptos" w:hAnsi="Aptos" w:cstheme="minorHAnsi"/>
        </w:rPr>
        <w:lastRenderedPageBreak/>
        <w:t>Recycling Acceptance &amp; Contamination Audit (baseline)</w:t>
      </w:r>
    </w:p>
    <w:p w14:paraId="0A3918EE"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Blind sort mixed, clean “trash” into Recycle/Compost/Landfill/HHW; weigh streams; record assumptions.</w:t>
      </w:r>
    </w:p>
    <w:p w14:paraId="4B7E16C3"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 xml:space="preserve">Reveal </w:t>
      </w:r>
      <w:r w:rsidRPr="0008270F">
        <w:rPr>
          <w:rStyle w:val="Strong"/>
          <w:rFonts w:ascii="Aptos" w:hAnsi="Aptos" w:cstheme="minorHAnsi"/>
        </w:rPr>
        <w:t>Deschutes Recycling</w:t>
      </w:r>
      <w:r w:rsidRPr="0008270F">
        <w:rPr>
          <w:rFonts w:ascii="Aptos" w:hAnsi="Aptos" w:cstheme="minorHAnsi"/>
        </w:rPr>
        <w:t xml:space="preserve"> flyer; re-sort correctly; reweigh; compute Δ accuracy, contamination, and diversion.</w:t>
      </w:r>
    </w:p>
    <w:p w14:paraId="3F3C0870" w14:textId="137CB2FB" w:rsidR="002A18BD" w:rsidRPr="0008270F" w:rsidRDefault="002A18BD" w:rsidP="007D310B">
      <w:pPr>
        <w:pStyle w:val="NormalWeb"/>
        <w:numPr>
          <w:ilvl w:val="0"/>
          <w:numId w:val="2"/>
        </w:numPr>
        <w:rPr>
          <w:rStyle w:val="Strong"/>
          <w:rFonts w:ascii="Aptos" w:hAnsi="Aptos" w:cstheme="minorHAnsi"/>
          <w:b w:val="0"/>
          <w:bCs w:val="0"/>
        </w:rPr>
      </w:pPr>
      <w:r w:rsidRPr="0008270F">
        <w:rPr>
          <w:rStyle w:val="Strong"/>
          <w:rFonts w:ascii="Aptos" w:hAnsi="Aptos" w:cstheme="minorHAnsi"/>
        </w:rPr>
        <w:t>Mini Life-Cycle &amp; Carbon Calculation (together) and Discussion</w:t>
      </w:r>
    </w:p>
    <w:p w14:paraId="7D1C831B"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 xml:space="preserve">Using provided per-kg </w:t>
      </w:r>
      <w:proofErr w:type="spellStart"/>
      <w:r w:rsidRPr="0008270F">
        <w:rPr>
          <w:rFonts w:ascii="Aptos" w:hAnsi="Aptos" w:cstheme="minorHAnsi"/>
        </w:rPr>
        <w:t>CO₂e</w:t>
      </w:r>
      <w:proofErr w:type="spellEnd"/>
      <w:r w:rsidRPr="0008270F">
        <w:rPr>
          <w:rFonts w:ascii="Aptos" w:hAnsi="Aptos" w:cstheme="minorHAnsi"/>
        </w:rPr>
        <w:t xml:space="preserve"> factors (aluminum, PET, mixed paper, glass, steel), calculate </w:t>
      </w:r>
      <w:r w:rsidRPr="0008270F">
        <w:rPr>
          <w:rStyle w:val="Strong"/>
          <w:rFonts w:ascii="Aptos" w:hAnsi="Aptos" w:cstheme="minorHAnsi"/>
        </w:rPr>
        <w:t>GHG avoided</w:t>
      </w:r>
      <w:r w:rsidRPr="0008270F">
        <w:rPr>
          <w:rFonts w:ascii="Aptos" w:hAnsi="Aptos" w:cstheme="minorHAnsi"/>
        </w:rPr>
        <w:t xml:space="preserve"> by correct sorting: </w:t>
      </w:r>
      <w:proofErr w:type="spellStart"/>
      <w:r w:rsidRPr="0008270F">
        <w:rPr>
          <w:rFonts w:ascii="Aptos" w:hAnsi="Aptos" w:cstheme="minorHAnsi"/>
        </w:rPr>
        <w:t>CO₂e_saved</w:t>
      </w:r>
      <w:proofErr w:type="spellEnd"/>
      <w:r w:rsidRPr="0008270F">
        <w:rPr>
          <w:rFonts w:ascii="Aptos" w:hAnsi="Aptos" w:cstheme="minorHAnsi"/>
        </w:rPr>
        <w:t xml:space="preserve"> = </w:t>
      </w:r>
      <w:proofErr w:type="spellStart"/>
      <w:r w:rsidRPr="0008270F">
        <w:rPr>
          <w:rFonts w:ascii="Aptos" w:hAnsi="Aptos" w:cstheme="minorHAnsi"/>
        </w:rPr>
        <w:t>mass_recycled</w:t>
      </w:r>
      <w:proofErr w:type="spellEnd"/>
      <w:r w:rsidRPr="0008270F">
        <w:rPr>
          <w:rFonts w:ascii="Aptos" w:hAnsi="Aptos" w:cstheme="minorHAnsi"/>
        </w:rPr>
        <w:t xml:space="preserve"> × factor.</w:t>
      </w:r>
    </w:p>
    <w:p w14:paraId="49DE9B85"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 xml:space="preserve">One-sentence takeaway: “Our team’s correct sorting avoided ≈ ___ kg </w:t>
      </w:r>
      <w:proofErr w:type="spellStart"/>
      <w:r w:rsidRPr="0008270F">
        <w:rPr>
          <w:rFonts w:ascii="Aptos" w:hAnsi="Aptos" w:cstheme="minorHAnsi"/>
        </w:rPr>
        <w:t>CO₂e</w:t>
      </w:r>
      <w:proofErr w:type="spellEnd"/>
      <w:r w:rsidRPr="0008270F">
        <w:rPr>
          <w:rFonts w:ascii="Aptos" w:hAnsi="Aptos" w:cstheme="minorHAnsi"/>
        </w:rPr>
        <w:t>.”</w:t>
      </w:r>
    </w:p>
    <w:p w14:paraId="7C0108C4" w14:textId="7768488E" w:rsidR="002A18BD" w:rsidRPr="0008270F" w:rsidRDefault="002A18BD" w:rsidP="007D310B">
      <w:pPr>
        <w:pStyle w:val="NormalWeb"/>
        <w:numPr>
          <w:ilvl w:val="0"/>
          <w:numId w:val="2"/>
        </w:numPr>
        <w:rPr>
          <w:rFonts w:ascii="Aptos" w:hAnsi="Aptos" w:cstheme="minorHAnsi"/>
        </w:rPr>
      </w:pPr>
      <w:r w:rsidRPr="0008270F">
        <w:rPr>
          <w:rStyle w:val="Strong"/>
          <w:rFonts w:ascii="Aptos" w:hAnsi="Aptos" w:cstheme="minorHAnsi"/>
        </w:rPr>
        <w:t>Equity &amp; Justice Lens Lecture &amp; Discussion</w:t>
      </w:r>
    </w:p>
    <w:p w14:paraId="4EBA4408"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Brief discussion/short read: siting of landfills/incinerators, truck traffic, and community exposure.</w:t>
      </w:r>
    </w:p>
    <w:p w14:paraId="5AD0D86C"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 xml:space="preserve">Add a 2–3 sentence </w:t>
      </w:r>
      <w:r w:rsidRPr="0008270F">
        <w:rPr>
          <w:rStyle w:val="Strong"/>
          <w:rFonts w:ascii="Aptos" w:hAnsi="Aptos" w:cstheme="minorHAnsi"/>
        </w:rPr>
        <w:t xml:space="preserve">equity </w:t>
      </w:r>
      <w:proofErr w:type="gramStart"/>
      <w:r w:rsidRPr="0008270F">
        <w:rPr>
          <w:rStyle w:val="Strong"/>
          <w:rFonts w:ascii="Aptos" w:hAnsi="Aptos" w:cstheme="minorHAnsi"/>
        </w:rPr>
        <w:t>note</w:t>
      </w:r>
      <w:proofErr w:type="gramEnd"/>
      <w:r w:rsidRPr="0008270F">
        <w:rPr>
          <w:rFonts w:ascii="Aptos" w:hAnsi="Aptos" w:cstheme="minorHAnsi"/>
        </w:rPr>
        <w:t xml:space="preserve"> to the report: who benefits/ who bears costs; how improved sorting reduces burdens.</w:t>
      </w:r>
    </w:p>
    <w:p w14:paraId="190B8832" w14:textId="61202CD4" w:rsidR="002A18BD" w:rsidRPr="0008270F" w:rsidRDefault="002A18BD" w:rsidP="007D310B">
      <w:pPr>
        <w:pStyle w:val="NormalWeb"/>
        <w:numPr>
          <w:ilvl w:val="0"/>
          <w:numId w:val="2"/>
        </w:numPr>
        <w:rPr>
          <w:rFonts w:ascii="Aptos" w:hAnsi="Aptos" w:cstheme="minorHAnsi"/>
        </w:rPr>
      </w:pPr>
      <w:r w:rsidRPr="0008270F">
        <w:rPr>
          <w:rStyle w:val="Strong"/>
          <w:rFonts w:ascii="Aptos" w:hAnsi="Aptos" w:cstheme="minorHAnsi"/>
        </w:rPr>
        <w:t>Repair/Reuse Contest</w:t>
      </w:r>
    </w:p>
    <w:p w14:paraId="6A749B49"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 xml:space="preserve">From the audit pile, identify ≥1 item that could be </w:t>
      </w:r>
      <w:r w:rsidRPr="0008270F">
        <w:rPr>
          <w:rStyle w:val="Strong"/>
          <w:rFonts w:ascii="Aptos" w:hAnsi="Aptos" w:cstheme="minorHAnsi"/>
        </w:rPr>
        <w:t>reused or repaired</w:t>
      </w:r>
      <w:r w:rsidRPr="0008270F">
        <w:rPr>
          <w:rFonts w:ascii="Aptos" w:hAnsi="Aptos" w:cstheme="minorHAnsi"/>
        </w:rPr>
        <w:t xml:space="preserve"> locally (tool library, campus free shelf, Fix-It clinic).</w:t>
      </w:r>
    </w:p>
    <w:p w14:paraId="16763768"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Document the feasible path and estimated impact vs recycling/landfilling.</w:t>
      </w:r>
    </w:p>
    <w:p w14:paraId="50385C3C" w14:textId="77777777" w:rsidR="002A18BD" w:rsidRPr="0008270F" w:rsidRDefault="002A18BD" w:rsidP="007D310B">
      <w:pPr>
        <w:pStyle w:val="NormalWeb"/>
        <w:numPr>
          <w:ilvl w:val="0"/>
          <w:numId w:val="2"/>
        </w:numPr>
        <w:rPr>
          <w:rFonts w:ascii="Aptos" w:hAnsi="Aptos" w:cstheme="minorHAnsi"/>
        </w:rPr>
      </w:pPr>
      <w:r w:rsidRPr="0008270F">
        <w:rPr>
          <w:rStyle w:val="Strong"/>
          <w:rFonts w:ascii="Aptos" w:hAnsi="Aptos" w:cstheme="minorHAnsi"/>
        </w:rPr>
        <w:t>Compost Decomposition — Respiration Experiment (core lab)</w:t>
      </w:r>
    </w:p>
    <w:p w14:paraId="1D374044"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 xml:space="preserve">Set jars for </w:t>
      </w:r>
      <w:r w:rsidRPr="0008270F">
        <w:rPr>
          <w:rStyle w:val="Strong"/>
          <w:rFonts w:ascii="Aptos" w:hAnsi="Aptos" w:cstheme="minorHAnsi"/>
        </w:rPr>
        <w:t>Green-heavy / Brown-heavy / Balanced / Sterile control</w:t>
      </w:r>
      <w:r w:rsidRPr="0008270F">
        <w:rPr>
          <w:rFonts w:ascii="Aptos" w:hAnsi="Aptos" w:cstheme="minorHAnsi"/>
        </w:rPr>
        <w:t>; measure CO₂ or O₂ change (slope = respiration rate).</w:t>
      </w:r>
    </w:p>
    <w:p w14:paraId="6BA93BB4"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Graph rates; interpret differences (</w:t>
      </w:r>
      <w:proofErr w:type="gramStart"/>
      <w:r w:rsidRPr="0008270F">
        <w:rPr>
          <w:rFonts w:ascii="Aptos" w:hAnsi="Aptos" w:cstheme="minorHAnsi"/>
        </w:rPr>
        <w:t>C:N</w:t>
      </w:r>
      <w:proofErr w:type="gramEnd"/>
      <w:r w:rsidRPr="0008270F">
        <w:rPr>
          <w:rFonts w:ascii="Aptos" w:hAnsi="Aptos" w:cstheme="minorHAnsi"/>
        </w:rPr>
        <w:t>, moisture, aeration, microbes).</w:t>
      </w:r>
    </w:p>
    <w:p w14:paraId="566461C6" w14:textId="4A2459F4" w:rsidR="002A18BD" w:rsidRPr="0008270F" w:rsidRDefault="002A18BD" w:rsidP="007D310B">
      <w:pPr>
        <w:pStyle w:val="NormalWeb"/>
        <w:numPr>
          <w:ilvl w:val="0"/>
          <w:numId w:val="2"/>
        </w:numPr>
        <w:rPr>
          <w:rFonts w:ascii="Aptos" w:hAnsi="Aptos" w:cstheme="minorHAnsi"/>
        </w:rPr>
      </w:pPr>
      <w:r w:rsidRPr="0008270F">
        <w:rPr>
          <w:rStyle w:val="Strong"/>
          <w:rFonts w:ascii="Aptos" w:hAnsi="Aptos" w:cstheme="minorHAnsi"/>
        </w:rPr>
        <w:t>“</w:t>
      </w:r>
      <w:proofErr w:type="spellStart"/>
      <w:r w:rsidRPr="0008270F">
        <w:rPr>
          <w:rStyle w:val="Strong"/>
          <w:rFonts w:ascii="Aptos" w:hAnsi="Aptos" w:cstheme="minorHAnsi"/>
        </w:rPr>
        <w:t>Compostability</w:t>
      </w:r>
      <w:proofErr w:type="spellEnd"/>
      <w:r w:rsidRPr="0008270F">
        <w:rPr>
          <w:rStyle w:val="Strong"/>
          <w:rFonts w:ascii="Aptos" w:hAnsi="Aptos" w:cstheme="minorHAnsi"/>
        </w:rPr>
        <w:t>” Claims with 5-week Burial</w:t>
      </w:r>
    </w:p>
    <w:p w14:paraId="6407CCA8" w14:textId="55B8E8E4"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 xml:space="preserve">Retrieve items </w:t>
      </w:r>
      <w:r w:rsidRPr="0008270F">
        <w:rPr>
          <w:rStyle w:val="Strong"/>
          <w:rFonts w:ascii="Aptos" w:hAnsi="Aptos" w:cstheme="minorHAnsi"/>
        </w:rPr>
        <w:t>buried 5 weeks earlier</w:t>
      </w:r>
      <w:r w:rsidRPr="0008270F">
        <w:rPr>
          <w:rFonts w:ascii="Aptos" w:hAnsi="Aptos" w:cstheme="minorHAnsi"/>
        </w:rPr>
        <w:t xml:space="preserve"> (paper towel, </w:t>
      </w:r>
      <w:r w:rsidR="00A16E3A" w:rsidRPr="0008270F">
        <w:rPr>
          <w:rFonts w:ascii="Aptos" w:hAnsi="Aptos" w:cstheme="minorHAnsi"/>
        </w:rPr>
        <w:t>apple core, banana peel</w:t>
      </w:r>
      <w:r w:rsidRPr="0008270F">
        <w:rPr>
          <w:rFonts w:ascii="Aptos" w:hAnsi="Aptos" w:cstheme="minorHAnsi"/>
        </w:rPr>
        <w:t xml:space="preserve">, </w:t>
      </w:r>
      <w:r w:rsidR="00A16E3A" w:rsidRPr="0008270F">
        <w:rPr>
          <w:rFonts w:ascii="Aptos" w:hAnsi="Aptos" w:cstheme="minorHAnsi"/>
        </w:rPr>
        <w:t>packing Styrofoam, biodegradable packing peanuts</w:t>
      </w:r>
      <w:r w:rsidRPr="0008270F">
        <w:rPr>
          <w:rFonts w:ascii="Aptos" w:hAnsi="Aptos" w:cstheme="minorHAnsi"/>
        </w:rPr>
        <w:t>, PLA utensil, thin plastic film).</w:t>
      </w:r>
    </w:p>
    <w:p w14:paraId="1A43402B"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 xml:space="preserve">Compare mass loss/visual scoring vs items placed into active compost jars now; discuss </w:t>
      </w:r>
      <w:r w:rsidRPr="0008270F">
        <w:rPr>
          <w:rStyle w:val="Strong"/>
          <w:rFonts w:ascii="Aptos" w:hAnsi="Aptos" w:cstheme="minorHAnsi"/>
        </w:rPr>
        <w:t>industrial vs backyard</w:t>
      </w:r>
      <w:r w:rsidRPr="0008270F">
        <w:rPr>
          <w:rFonts w:ascii="Aptos" w:hAnsi="Aptos" w:cstheme="minorHAnsi"/>
        </w:rPr>
        <w:t xml:space="preserve"> </w:t>
      </w:r>
      <w:proofErr w:type="spellStart"/>
      <w:r w:rsidRPr="0008270F">
        <w:rPr>
          <w:rFonts w:ascii="Aptos" w:hAnsi="Aptos" w:cstheme="minorHAnsi"/>
        </w:rPr>
        <w:t>compostability</w:t>
      </w:r>
      <w:proofErr w:type="spellEnd"/>
      <w:r w:rsidRPr="0008270F">
        <w:rPr>
          <w:rFonts w:ascii="Aptos" w:hAnsi="Aptos" w:cstheme="minorHAnsi"/>
        </w:rPr>
        <w:t xml:space="preserve"> and timescales.</w:t>
      </w:r>
    </w:p>
    <w:p w14:paraId="2101841F" w14:textId="6F9BC758" w:rsidR="002A18BD" w:rsidRPr="0008270F" w:rsidRDefault="002A18BD" w:rsidP="007D310B">
      <w:pPr>
        <w:pStyle w:val="NormalWeb"/>
        <w:numPr>
          <w:ilvl w:val="0"/>
          <w:numId w:val="2"/>
        </w:numPr>
        <w:rPr>
          <w:rFonts w:ascii="Aptos" w:hAnsi="Aptos" w:cstheme="minorHAnsi"/>
        </w:rPr>
      </w:pPr>
      <w:r w:rsidRPr="0008270F">
        <w:rPr>
          <w:rStyle w:val="Strong"/>
          <w:rFonts w:ascii="Aptos" w:hAnsi="Aptos" w:cstheme="minorHAnsi"/>
        </w:rPr>
        <w:t>Cost &amp; “True Cost” Reflection</w:t>
      </w:r>
    </w:p>
    <w:p w14:paraId="52364C36"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 xml:space="preserve">Estimate </w:t>
      </w:r>
      <w:r w:rsidRPr="0008270F">
        <w:rPr>
          <w:rStyle w:val="Strong"/>
          <w:rFonts w:ascii="Aptos" w:hAnsi="Aptos" w:cstheme="minorHAnsi"/>
        </w:rPr>
        <w:t>wasted fuel/CO₂</w:t>
      </w:r>
      <w:r w:rsidRPr="0008270F">
        <w:rPr>
          <w:rFonts w:ascii="Aptos" w:hAnsi="Aptos" w:cstheme="minorHAnsi"/>
        </w:rPr>
        <w:t xml:space="preserve"> from mis-sorting (ton-miles × emission factor), any </w:t>
      </w:r>
      <w:r w:rsidRPr="0008270F">
        <w:rPr>
          <w:rStyle w:val="Strong"/>
          <w:rFonts w:ascii="Aptos" w:hAnsi="Aptos" w:cstheme="minorHAnsi"/>
        </w:rPr>
        <w:t>contamination fees</w:t>
      </w:r>
      <w:r w:rsidRPr="0008270F">
        <w:rPr>
          <w:rFonts w:ascii="Aptos" w:hAnsi="Aptos" w:cstheme="minorHAnsi"/>
        </w:rPr>
        <w:t xml:space="preserve">, and optional </w:t>
      </w:r>
      <w:r w:rsidRPr="0008270F">
        <w:rPr>
          <w:rStyle w:val="Strong"/>
          <w:rFonts w:ascii="Aptos" w:hAnsi="Aptos" w:cstheme="minorHAnsi"/>
        </w:rPr>
        <w:t>social cost of carbon</w:t>
      </w:r>
      <w:r w:rsidRPr="0008270F">
        <w:rPr>
          <w:rFonts w:ascii="Aptos" w:hAnsi="Aptos" w:cstheme="minorHAnsi"/>
        </w:rPr>
        <w:t>.</w:t>
      </w:r>
    </w:p>
    <w:p w14:paraId="0816A13E"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Summarize in a small table; note key assumptions and data sources.</w:t>
      </w:r>
    </w:p>
    <w:p w14:paraId="67347108" w14:textId="05C1A873" w:rsidR="002A18BD" w:rsidRPr="0008270F" w:rsidRDefault="002A18BD" w:rsidP="007D310B">
      <w:pPr>
        <w:pStyle w:val="NormalWeb"/>
        <w:numPr>
          <w:ilvl w:val="0"/>
          <w:numId w:val="2"/>
        </w:numPr>
        <w:rPr>
          <w:rFonts w:ascii="Aptos" w:hAnsi="Aptos" w:cstheme="minorHAnsi"/>
        </w:rPr>
      </w:pPr>
      <w:r w:rsidRPr="0008270F">
        <w:rPr>
          <w:rStyle w:val="Strong"/>
          <w:rFonts w:ascii="Aptos" w:hAnsi="Aptos" w:cstheme="minorHAnsi"/>
        </w:rPr>
        <w:t>Signage Intervention Contest</w:t>
      </w:r>
    </w:p>
    <w:p w14:paraId="61E131DF"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 xml:space="preserve">Create a concise, icon-forward sign using local rules; run a </w:t>
      </w:r>
      <w:r w:rsidRPr="0008270F">
        <w:rPr>
          <w:rStyle w:val="Strong"/>
          <w:rFonts w:ascii="Aptos" w:hAnsi="Aptos" w:cstheme="minorHAnsi"/>
        </w:rPr>
        <w:t>before/after bin audit</w:t>
      </w:r>
      <w:r w:rsidRPr="0008270F">
        <w:rPr>
          <w:rFonts w:ascii="Aptos" w:hAnsi="Aptos" w:cstheme="minorHAnsi"/>
        </w:rPr>
        <w:t xml:space="preserve"> (correct vs incorrect placements; % correct).</w:t>
      </w:r>
    </w:p>
    <w:p w14:paraId="17431C6B" w14:textId="77777777" w:rsidR="002A18BD" w:rsidRPr="0008270F" w:rsidRDefault="002A18BD" w:rsidP="007D310B">
      <w:pPr>
        <w:pStyle w:val="NormalWeb"/>
        <w:numPr>
          <w:ilvl w:val="1"/>
          <w:numId w:val="2"/>
        </w:numPr>
        <w:rPr>
          <w:rFonts w:ascii="Aptos" w:hAnsi="Aptos" w:cstheme="minorHAnsi"/>
        </w:rPr>
      </w:pPr>
      <w:r w:rsidRPr="0008270F">
        <w:rPr>
          <w:rStyle w:val="Strong"/>
          <w:rFonts w:ascii="Aptos" w:hAnsi="Aptos" w:cstheme="minorHAnsi"/>
        </w:rPr>
        <w:t>AI-assisted improvement (behavioral data):</w:t>
      </w:r>
      <w:r w:rsidRPr="0008270F">
        <w:rPr>
          <w:rFonts w:ascii="Aptos" w:hAnsi="Aptos" w:cstheme="minorHAnsi"/>
        </w:rPr>
        <w:t xml:space="preserve"> Prompt an AI tool to propose 2–3 sign variants that apply proven nudges (bin color/ordering, lid shapes, “Yes/No” examples, gain/loss framing, social proof). Require the AI to cite or describe the behavioral principles it uses; select and refine one variant based on evidence.</w:t>
      </w:r>
    </w:p>
    <w:p w14:paraId="04A5F7A3" w14:textId="7777777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Re-test; report % correct (baseline vs new sign vs AI-informed sign).</w:t>
      </w:r>
    </w:p>
    <w:p w14:paraId="6E19D59E" w14:textId="7167EC63" w:rsidR="002A18BD" w:rsidRPr="0008270F" w:rsidRDefault="002A18BD" w:rsidP="007D310B">
      <w:pPr>
        <w:pStyle w:val="NormalWeb"/>
        <w:numPr>
          <w:ilvl w:val="0"/>
          <w:numId w:val="2"/>
        </w:numPr>
        <w:rPr>
          <w:rFonts w:ascii="Aptos" w:hAnsi="Aptos" w:cstheme="minorHAnsi"/>
        </w:rPr>
      </w:pPr>
      <w:r w:rsidRPr="0008270F">
        <w:rPr>
          <w:rStyle w:val="Strong"/>
          <w:rFonts w:ascii="Aptos" w:hAnsi="Aptos" w:cstheme="minorHAnsi"/>
        </w:rPr>
        <w:t>Campus Partner Deliverable</w:t>
      </w:r>
    </w:p>
    <w:p w14:paraId="5B61A1D2" w14:textId="75568C57"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 xml:space="preserve">Submit a </w:t>
      </w:r>
      <w:r w:rsidRPr="0008270F">
        <w:rPr>
          <w:rStyle w:val="Strong"/>
          <w:rFonts w:ascii="Aptos" w:hAnsi="Aptos" w:cstheme="minorHAnsi"/>
        </w:rPr>
        <w:t>1-page memo</w:t>
      </w:r>
      <w:r w:rsidRPr="0008270F">
        <w:rPr>
          <w:rFonts w:ascii="Aptos" w:hAnsi="Aptos" w:cstheme="minorHAnsi"/>
        </w:rPr>
        <w:t xml:space="preserve"> to Facilities/Sustainability with: context, key metrics (Δ accuracy, contamination, </w:t>
      </w:r>
      <w:proofErr w:type="spellStart"/>
      <w:r w:rsidRPr="0008270F">
        <w:rPr>
          <w:rFonts w:ascii="Aptos" w:hAnsi="Aptos" w:cstheme="minorHAnsi"/>
        </w:rPr>
        <w:t>CO₂e</w:t>
      </w:r>
      <w:proofErr w:type="spellEnd"/>
      <w:r w:rsidRPr="0008270F">
        <w:rPr>
          <w:rFonts w:ascii="Aptos" w:hAnsi="Aptos" w:cstheme="minorHAnsi"/>
        </w:rPr>
        <w:t xml:space="preserve"> saved, true-cost note), equity benefits, and the </w:t>
      </w:r>
      <w:r w:rsidRPr="0008270F">
        <w:rPr>
          <w:rStyle w:val="Strong"/>
          <w:rFonts w:ascii="Aptos" w:hAnsi="Aptos" w:cstheme="minorHAnsi"/>
        </w:rPr>
        <w:t>final sign</w:t>
      </w:r>
      <w:r w:rsidRPr="0008270F">
        <w:rPr>
          <w:rFonts w:ascii="Aptos" w:hAnsi="Aptos" w:cstheme="minorHAnsi"/>
        </w:rPr>
        <w:t xml:space="preserve"> (PDF). Include a 2-sentence plan for scaling.</w:t>
      </w:r>
    </w:p>
    <w:p w14:paraId="1452EC08" w14:textId="5C280FFA" w:rsidR="002A18BD" w:rsidRPr="0008270F" w:rsidRDefault="002A18BD" w:rsidP="007D310B">
      <w:pPr>
        <w:pStyle w:val="NormalWeb"/>
        <w:numPr>
          <w:ilvl w:val="1"/>
          <w:numId w:val="2"/>
        </w:numPr>
        <w:rPr>
          <w:rFonts w:ascii="Aptos" w:hAnsi="Aptos" w:cstheme="minorHAnsi"/>
        </w:rPr>
      </w:pPr>
      <w:r w:rsidRPr="0008270F">
        <w:rPr>
          <w:rFonts w:ascii="Aptos" w:hAnsi="Aptos" w:cstheme="minorHAnsi"/>
        </w:rPr>
        <w:t>Determined by class</w:t>
      </w:r>
    </w:p>
    <w:p w14:paraId="41053544" w14:textId="12DD01FF" w:rsidR="00AA7F2A" w:rsidRPr="0008270F" w:rsidRDefault="00AA7F2A" w:rsidP="005C0160">
      <w:pPr>
        <w:pStyle w:val="Heading2"/>
      </w:pPr>
      <w:r w:rsidRPr="0008270F">
        <w:lastRenderedPageBreak/>
        <w:t>Notes</w:t>
      </w:r>
    </w:p>
    <w:p w14:paraId="678069FA" w14:textId="4C5E2184" w:rsidR="00F929BD" w:rsidRDefault="00F929BD" w:rsidP="007D310B">
      <w:pPr>
        <w:rPr>
          <w:rFonts w:ascii="Aptos" w:hAnsi="Aptos" w:cstheme="minorHAnsi"/>
          <w:sz w:val="24"/>
          <w:szCs w:val="24"/>
        </w:rPr>
      </w:pPr>
      <w:r w:rsidRPr="0008270F">
        <w:rPr>
          <w:rFonts w:ascii="Aptos" w:hAnsi="Aptos" w:cstheme="minorHAnsi"/>
          <w:sz w:val="24"/>
          <w:szCs w:val="24"/>
        </w:rPr>
        <w:t xml:space="preserve">In order to prep for this lab, compost jars need to be setup several weeks in advance and a selection </w:t>
      </w:r>
      <w:r w:rsidR="003939E6" w:rsidRPr="0008270F">
        <w:rPr>
          <w:rFonts w:ascii="Aptos" w:hAnsi="Aptos" w:cstheme="minorHAnsi"/>
          <w:sz w:val="24"/>
          <w:szCs w:val="24"/>
        </w:rPr>
        <w:t xml:space="preserve">recyclable </w:t>
      </w:r>
      <w:r w:rsidRPr="0008270F">
        <w:rPr>
          <w:rFonts w:ascii="Aptos" w:hAnsi="Aptos" w:cstheme="minorHAnsi"/>
          <w:sz w:val="24"/>
          <w:szCs w:val="24"/>
        </w:rPr>
        <w:t xml:space="preserve">material </w:t>
      </w:r>
      <w:r w:rsidR="003939E6" w:rsidRPr="0008270F">
        <w:rPr>
          <w:rFonts w:ascii="Aptos" w:hAnsi="Aptos" w:cstheme="minorHAnsi"/>
          <w:sz w:val="24"/>
          <w:szCs w:val="24"/>
        </w:rPr>
        <w:t>and trash</w:t>
      </w:r>
      <w:r w:rsidRPr="0008270F">
        <w:rPr>
          <w:rFonts w:ascii="Aptos" w:hAnsi="Aptos" w:cstheme="minorHAnsi"/>
          <w:sz w:val="24"/>
          <w:szCs w:val="24"/>
        </w:rPr>
        <w:t xml:space="preserve"> needs to be collected. The </w:t>
      </w:r>
      <w:r w:rsidR="00364F9B" w:rsidRPr="0008270F">
        <w:rPr>
          <w:rFonts w:ascii="Aptos" w:hAnsi="Aptos" w:cstheme="minorHAnsi"/>
          <w:sz w:val="24"/>
          <w:szCs w:val="24"/>
        </w:rPr>
        <w:t xml:space="preserve">CO₂/O₂ sensors </w:t>
      </w:r>
      <w:r w:rsidRPr="0008270F">
        <w:rPr>
          <w:rFonts w:ascii="Aptos" w:hAnsi="Aptos" w:cstheme="minorHAnsi"/>
          <w:sz w:val="24"/>
          <w:szCs w:val="24"/>
        </w:rPr>
        <w:t xml:space="preserve">are tricky to use and not everyone will have access to them. </w:t>
      </w:r>
    </w:p>
    <w:p w14:paraId="5238A7DC" w14:textId="77777777" w:rsidR="005C0160" w:rsidRPr="0008270F" w:rsidRDefault="005C0160" w:rsidP="007D310B">
      <w:pPr>
        <w:rPr>
          <w:rFonts w:ascii="Aptos" w:hAnsi="Aptos" w:cstheme="minorHAnsi"/>
          <w:sz w:val="24"/>
          <w:szCs w:val="24"/>
        </w:rPr>
      </w:pPr>
    </w:p>
    <w:p w14:paraId="69F42CCE" w14:textId="43A24A1C" w:rsidR="00A16E3A" w:rsidRPr="0008270F" w:rsidRDefault="00A16E3A" w:rsidP="005C0160">
      <w:pPr>
        <w:pStyle w:val="Heading2"/>
      </w:pPr>
      <w:proofErr w:type="spellStart"/>
      <w:r w:rsidRPr="0008270F">
        <w:t>Reflection</w:t>
      </w:r>
      <w:proofErr w:type="spellEnd"/>
    </w:p>
    <w:p w14:paraId="5767CFCC" w14:textId="628C73C5" w:rsidR="00A16E3A" w:rsidRDefault="00A16E3A" w:rsidP="007D310B">
      <w:pPr>
        <w:spacing w:after="0" w:line="240" w:lineRule="auto"/>
        <w:rPr>
          <w:rFonts w:ascii="Aptos" w:eastAsia="Times New Roman" w:hAnsi="Aptos" w:cstheme="minorHAnsi"/>
          <w:sz w:val="24"/>
          <w:szCs w:val="24"/>
        </w:rPr>
      </w:pPr>
      <w:r w:rsidRPr="0008270F">
        <w:rPr>
          <w:rFonts w:ascii="Aptos" w:eastAsia="Times New Roman" w:hAnsi="Aptos" w:cstheme="minorHAnsi"/>
          <w:sz w:val="24"/>
          <w:szCs w:val="24"/>
        </w:rPr>
        <w:t xml:space="preserve">Running this lab confirmed its core premise that students treat recycling as a slogan rather than a system. The contamination audit made that clear. Revealing the Deschutes Recycling guidelines after the blind sort worked well. The lab also worked well, though not all students got the CO2 sensors to give good data. I like the mix of creativity, experimentation, and reflection in this lab. The final product was not as good as I was expecting. Students were unsure how to make the signage better other than just correction or shock-value. I am also not sure they really feel like their voice was heard because they see not direct change from their suggestions. It was a lot of small things to cover, which may be too much to have enough time for discussion in some groups, but my nonmajors classes tend to be very quiet. </w:t>
      </w:r>
    </w:p>
    <w:p w14:paraId="41422608" w14:textId="77777777" w:rsidR="005C0160" w:rsidRPr="0008270F" w:rsidRDefault="005C0160" w:rsidP="007D310B">
      <w:pPr>
        <w:spacing w:after="0" w:line="240" w:lineRule="auto"/>
        <w:rPr>
          <w:rFonts w:ascii="Aptos" w:eastAsia="Times New Roman" w:hAnsi="Aptos" w:cstheme="minorHAnsi"/>
          <w:sz w:val="24"/>
          <w:szCs w:val="24"/>
        </w:rPr>
      </w:pPr>
    </w:p>
    <w:p w14:paraId="01B4A993" w14:textId="77777777" w:rsidR="00A16E3A" w:rsidRPr="0008270F" w:rsidRDefault="00A16E3A" w:rsidP="007D310B">
      <w:pPr>
        <w:spacing w:after="0" w:line="240" w:lineRule="auto"/>
        <w:rPr>
          <w:rFonts w:ascii="Aptos" w:eastAsia="Times New Roman" w:hAnsi="Aptos" w:cstheme="minorHAnsi"/>
          <w:b/>
          <w:bCs/>
          <w:sz w:val="24"/>
          <w:szCs w:val="24"/>
        </w:rPr>
      </w:pPr>
    </w:p>
    <w:p w14:paraId="449BB3B4" w14:textId="4401F009" w:rsidR="00A16E3A" w:rsidRPr="0008270F" w:rsidRDefault="00A16E3A" w:rsidP="005C0160">
      <w:pPr>
        <w:pStyle w:val="Heading2"/>
      </w:pPr>
      <w:r w:rsidRPr="0008270F">
        <w:t xml:space="preserve">Future </w:t>
      </w:r>
      <w:proofErr w:type="spellStart"/>
      <w:r w:rsidRPr="0008270F">
        <w:t>Improvements</w:t>
      </w:r>
      <w:proofErr w:type="spellEnd"/>
    </w:p>
    <w:p w14:paraId="362B0F2B" w14:textId="30DC7659" w:rsidR="003939E6" w:rsidRPr="0008270F" w:rsidRDefault="00A16E3A" w:rsidP="007D310B">
      <w:pPr>
        <w:spacing w:after="0" w:line="240" w:lineRule="auto"/>
        <w:rPr>
          <w:rFonts w:ascii="Aptos" w:eastAsia="Times New Roman" w:hAnsi="Aptos" w:cstheme="minorHAnsi"/>
          <w:sz w:val="24"/>
          <w:szCs w:val="24"/>
        </w:rPr>
      </w:pPr>
      <w:r w:rsidRPr="0008270F">
        <w:rPr>
          <w:rFonts w:ascii="Aptos" w:eastAsia="Times New Roman" w:hAnsi="Aptos" w:cstheme="minorHAnsi"/>
          <w:sz w:val="24"/>
          <w:szCs w:val="24"/>
        </w:rPr>
        <w:t>The clearest fix is logistical: the CO₂/O₂ sensors are finicky</w:t>
      </w:r>
      <w:r w:rsidR="008E3DAF" w:rsidRPr="0008270F">
        <w:rPr>
          <w:rFonts w:ascii="Aptos" w:eastAsia="Times New Roman" w:hAnsi="Aptos" w:cstheme="minorHAnsi"/>
          <w:sz w:val="24"/>
          <w:szCs w:val="24"/>
        </w:rPr>
        <w:t>, so I would like to find a low</w:t>
      </w:r>
      <w:r w:rsidRPr="0008270F">
        <w:rPr>
          <w:rFonts w:ascii="Aptos" w:eastAsia="Times New Roman" w:hAnsi="Aptos" w:cstheme="minorHAnsi"/>
          <w:sz w:val="24"/>
          <w:szCs w:val="24"/>
        </w:rPr>
        <w:t xml:space="preserve">-tech </w:t>
      </w:r>
      <w:r w:rsidR="008E3DAF" w:rsidRPr="0008270F">
        <w:rPr>
          <w:rFonts w:ascii="Aptos" w:eastAsia="Times New Roman" w:hAnsi="Aptos" w:cstheme="minorHAnsi"/>
          <w:sz w:val="24"/>
          <w:szCs w:val="24"/>
        </w:rPr>
        <w:t xml:space="preserve">option to get at the same principle. The whole lab is focused on systemic rather than individual change, but I think I need to frame it better and give the class more scaffolding on how this works on a college campus. It is also a lot to cover and perhaps having some section be extra credit would allow a mic of breadth and depth options for different students. I also need to create a rubric for the AI signage and clear directions. Lastly, I wonder if I could </w:t>
      </w:r>
      <w:r w:rsidRPr="0008270F">
        <w:rPr>
          <w:rFonts w:ascii="Aptos" w:eastAsia="Times New Roman" w:hAnsi="Aptos" w:cstheme="minorHAnsi"/>
          <w:sz w:val="24"/>
          <w:szCs w:val="24"/>
        </w:rPr>
        <w:t>formalize the Facilities/Sustainability partnership so winning signs are actually deployed and re-audited the following term, turning a one-off lab into longitudinal campus data.</w:t>
      </w:r>
      <w:r w:rsidR="008E3DAF" w:rsidRPr="0008270F">
        <w:rPr>
          <w:rFonts w:ascii="Aptos" w:eastAsia="Times New Roman" w:hAnsi="Aptos" w:cstheme="minorHAnsi"/>
          <w:sz w:val="24"/>
          <w:szCs w:val="24"/>
        </w:rPr>
        <w:t xml:space="preserve"> Showing them campus data would be another option to look into.</w:t>
      </w:r>
    </w:p>
    <w:sectPr w:rsidR="003939E6" w:rsidRPr="0008270F" w:rsidSect="002373C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225C06"/>
    <w:multiLevelType w:val="multilevel"/>
    <w:tmpl w:val="1DB034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50EB7"/>
    <w:rsid w:val="0008270F"/>
    <w:rsid w:val="0009267E"/>
    <w:rsid w:val="000D5FE5"/>
    <w:rsid w:val="00152ABD"/>
    <w:rsid w:val="002373CC"/>
    <w:rsid w:val="00274C37"/>
    <w:rsid w:val="002876A7"/>
    <w:rsid w:val="002A18BD"/>
    <w:rsid w:val="002E673A"/>
    <w:rsid w:val="003125DC"/>
    <w:rsid w:val="00364F9B"/>
    <w:rsid w:val="003939E6"/>
    <w:rsid w:val="00396C83"/>
    <w:rsid w:val="003B6F08"/>
    <w:rsid w:val="003C4C87"/>
    <w:rsid w:val="004615BC"/>
    <w:rsid w:val="004923C6"/>
    <w:rsid w:val="00513BD5"/>
    <w:rsid w:val="00541A5E"/>
    <w:rsid w:val="005C0160"/>
    <w:rsid w:val="005C6C17"/>
    <w:rsid w:val="005F4964"/>
    <w:rsid w:val="00615E14"/>
    <w:rsid w:val="00687C28"/>
    <w:rsid w:val="006D7299"/>
    <w:rsid w:val="006E52E6"/>
    <w:rsid w:val="006F70B0"/>
    <w:rsid w:val="00710C9D"/>
    <w:rsid w:val="007A4D4C"/>
    <w:rsid w:val="007A5CB7"/>
    <w:rsid w:val="007C4E5A"/>
    <w:rsid w:val="007D310B"/>
    <w:rsid w:val="007E3CE1"/>
    <w:rsid w:val="0081110E"/>
    <w:rsid w:val="00866313"/>
    <w:rsid w:val="0087746C"/>
    <w:rsid w:val="00877A0C"/>
    <w:rsid w:val="00886BFA"/>
    <w:rsid w:val="00892646"/>
    <w:rsid w:val="008E3DAF"/>
    <w:rsid w:val="008E48C2"/>
    <w:rsid w:val="008F0605"/>
    <w:rsid w:val="009848BD"/>
    <w:rsid w:val="009D7087"/>
    <w:rsid w:val="00A004CE"/>
    <w:rsid w:val="00A16E3A"/>
    <w:rsid w:val="00A323C1"/>
    <w:rsid w:val="00A42E07"/>
    <w:rsid w:val="00AA7F2A"/>
    <w:rsid w:val="00AC4ABE"/>
    <w:rsid w:val="00B2195E"/>
    <w:rsid w:val="00B43DF0"/>
    <w:rsid w:val="00B47A7A"/>
    <w:rsid w:val="00C546A6"/>
    <w:rsid w:val="00C7053E"/>
    <w:rsid w:val="00CB1BDD"/>
    <w:rsid w:val="00CB6EA1"/>
    <w:rsid w:val="00CE15BA"/>
    <w:rsid w:val="00CF5828"/>
    <w:rsid w:val="00D3035F"/>
    <w:rsid w:val="00D41D6E"/>
    <w:rsid w:val="00DA1479"/>
    <w:rsid w:val="00DD3865"/>
    <w:rsid w:val="00E00812"/>
    <w:rsid w:val="00E017FB"/>
    <w:rsid w:val="00E45500"/>
    <w:rsid w:val="00E468F9"/>
    <w:rsid w:val="00E53D76"/>
    <w:rsid w:val="00ED1F59"/>
    <w:rsid w:val="00F2714F"/>
    <w:rsid w:val="00F929BD"/>
    <w:rsid w:val="00FA02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131D"/>
  <w15:chartTrackingRefBased/>
  <w15:docId w15:val="{E10892E6-1998-47FC-BE90-1A7A5001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0160"/>
    <w:pPr>
      <w:spacing w:after="0" w:line="240" w:lineRule="auto"/>
      <w:outlineLvl w:val="0"/>
    </w:pPr>
    <w:rPr>
      <w:rFonts w:ascii="Aptos" w:hAnsi="Aptos"/>
      <w:noProof/>
      <w:sz w:val="28"/>
      <w:szCs w:val="28"/>
    </w:rPr>
  </w:style>
  <w:style w:type="paragraph" w:styleId="Heading2">
    <w:name w:val="heading 2"/>
    <w:basedOn w:val="Normal"/>
    <w:next w:val="Normal"/>
    <w:link w:val="Heading2Char"/>
    <w:uiPriority w:val="9"/>
    <w:unhideWhenUsed/>
    <w:qFormat/>
    <w:rsid w:val="005C0160"/>
    <w:pPr>
      <w:outlineLvl w:val="1"/>
    </w:pPr>
    <w:rPr>
      <w:rFonts w:ascii="Aptos" w:hAnsi="Aptos" w:cstheme="minorHAnsi"/>
      <w:b/>
      <w:bCs/>
      <w:sz w:val="24"/>
      <w:szCs w:val="24"/>
      <w:u w:val="single"/>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paragraph" w:customStyle="1" w:styleId="paragraph">
    <w:name w:val="paragraph"/>
    <w:basedOn w:val="Normal"/>
    <w:rsid w:val="00B47A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47A7A"/>
  </w:style>
  <w:style w:type="character" w:customStyle="1" w:styleId="eop">
    <w:name w:val="eop"/>
    <w:basedOn w:val="DefaultParagraphFont"/>
    <w:rsid w:val="00B47A7A"/>
  </w:style>
  <w:style w:type="character" w:customStyle="1" w:styleId="scxw216960694">
    <w:name w:val="scxw216960694"/>
    <w:basedOn w:val="DefaultParagraphFont"/>
    <w:rsid w:val="00B47A7A"/>
  </w:style>
  <w:style w:type="paragraph" w:styleId="NormalWeb">
    <w:name w:val="Normal (Web)"/>
    <w:basedOn w:val="Normal"/>
    <w:uiPriority w:val="99"/>
    <w:unhideWhenUsed/>
    <w:rsid w:val="002A18B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A18BD"/>
    <w:rPr>
      <w:b/>
      <w:bCs/>
    </w:rPr>
  </w:style>
  <w:style w:type="paragraph" w:customStyle="1" w:styleId="font-claude-response-body">
    <w:name w:val="font-claude-response-body"/>
    <w:basedOn w:val="Normal"/>
    <w:rsid w:val="00A16E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ext-300">
    <w:name w:val="text-text-300"/>
    <w:basedOn w:val="DefaultParagraphFont"/>
    <w:rsid w:val="00A16E3A"/>
  </w:style>
  <w:style w:type="character" w:customStyle="1" w:styleId="Heading1Char">
    <w:name w:val="Heading 1 Char"/>
    <w:basedOn w:val="DefaultParagraphFont"/>
    <w:link w:val="Heading1"/>
    <w:uiPriority w:val="9"/>
    <w:rsid w:val="005C0160"/>
    <w:rPr>
      <w:rFonts w:ascii="Aptos" w:hAnsi="Aptos"/>
      <w:noProof/>
      <w:sz w:val="28"/>
      <w:szCs w:val="28"/>
    </w:rPr>
  </w:style>
  <w:style w:type="character" w:customStyle="1" w:styleId="Heading2Char">
    <w:name w:val="Heading 2 Char"/>
    <w:basedOn w:val="DefaultParagraphFont"/>
    <w:link w:val="Heading2"/>
    <w:uiPriority w:val="9"/>
    <w:rsid w:val="005C0160"/>
    <w:rPr>
      <w:rFonts w:ascii="Aptos" w:hAnsi="Aptos" w:cstheme="minorHAnsi"/>
      <w:b/>
      <w:bCs/>
      <w:sz w:val="24"/>
      <w:szCs w:val="24"/>
      <w:u w:val="single"/>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07134">
      <w:bodyDiv w:val="1"/>
      <w:marLeft w:val="0"/>
      <w:marRight w:val="0"/>
      <w:marTop w:val="0"/>
      <w:marBottom w:val="0"/>
      <w:divBdr>
        <w:top w:val="none" w:sz="0" w:space="0" w:color="auto"/>
        <w:left w:val="none" w:sz="0" w:space="0" w:color="auto"/>
        <w:bottom w:val="none" w:sz="0" w:space="0" w:color="auto"/>
        <w:right w:val="none" w:sz="0" w:space="0" w:color="auto"/>
      </w:divBdr>
      <w:divsChild>
        <w:div w:id="1361710761">
          <w:marLeft w:val="0"/>
          <w:marRight w:val="0"/>
          <w:marTop w:val="0"/>
          <w:marBottom w:val="0"/>
          <w:divBdr>
            <w:top w:val="none" w:sz="0" w:space="0" w:color="auto"/>
            <w:left w:val="none" w:sz="0" w:space="0" w:color="auto"/>
            <w:bottom w:val="none" w:sz="0" w:space="0" w:color="auto"/>
            <w:right w:val="none" w:sz="0" w:space="0" w:color="auto"/>
          </w:divBdr>
        </w:div>
        <w:div w:id="1695426650">
          <w:marLeft w:val="0"/>
          <w:marRight w:val="0"/>
          <w:marTop w:val="0"/>
          <w:marBottom w:val="0"/>
          <w:divBdr>
            <w:top w:val="none" w:sz="0" w:space="0" w:color="auto"/>
            <w:left w:val="none" w:sz="0" w:space="0" w:color="auto"/>
            <w:bottom w:val="none" w:sz="0" w:space="0" w:color="auto"/>
            <w:right w:val="none" w:sz="0" w:space="0" w:color="auto"/>
          </w:divBdr>
        </w:div>
      </w:divsChild>
    </w:div>
    <w:div w:id="980429590">
      <w:bodyDiv w:val="1"/>
      <w:marLeft w:val="0"/>
      <w:marRight w:val="0"/>
      <w:marTop w:val="0"/>
      <w:marBottom w:val="0"/>
      <w:divBdr>
        <w:top w:val="none" w:sz="0" w:space="0" w:color="auto"/>
        <w:left w:val="none" w:sz="0" w:space="0" w:color="auto"/>
        <w:bottom w:val="none" w:sz="0" w:space="0" w:color="auto"/>
        <w:right w:val="none" w:sz="0" w:space="0" w:color="auto"/>
      </w:divBdr>
      <w:divsChild>
        <w:div w:id="1041398647">
          <w:marLeft w:val="0"/>
          <w:marRight w:val="0"/>
          <w:marTop w:val="0"/>
          <w:marBottom w:val="0"/>
          <w:divBdr>
            <w:top w:val="none" w:sz="0" w:space="0" w:color="auto"/>
            <w:left w:val="none" w:sz="0" w:space="0" w:color="auto"/>
            <w:bottom w:val="none" w:sz="0" w:space="0" w:color="auto"/>
            <w:right w:val="none" w:sz="0" w:space="0" w:color="auto"/>
          </w:divBdr>
          <w:divsChild>
            <w:div w:id="845558779">
              <w:marLeft w:val="0"/>
              <w:marRight w:val="0"/>
              <w:marTop w:val="0"/>
              <w:marBottom w:val="0"/>
              <w:divBdr>
                <w:top w:val="none" w:sz="0" w:space="0" w:color="auto"/>
                <w:left w:val="none" w:sz="0" w:space="0" w:color="auto"/>
                <w:bottom w:val="none" w:sz="0" w:space="0" w:color="auto"/>
                <w:right w:val="none" w:sz="0" w:space="0" w:color="auto"/>
              </w:divBdr>
              <w:divsChild>
                <w:div w:id="2024359121">
                  <w:marLeft w:val="0"/>
                  <w:marRight w:val="0"/>
                  <w:marTop w:val="0"/>
                  <w:marBottom w:val="0"/>
                  <w:divBdr>
                    <w:top w:val="none" w:sz="0" w:space="0" w:color="auto"/>
                    <w:left w:val="none" w:sz="0" w:space="0" w:color="auto"/>
                    <w:bottom w:val="none" w:sz="0" w:space="0" w:color="auto"/>
                    <w:right w:val="none" w:sz="0" w:space="0" w:color="auto"/>
                  </w:divBdr>
                  <w:divsChild>
                    <w:div w:id="1808275634">
                      <w:marLeft w:val="0"/>
                      <w:marRight w:val="0"/>
                      <w:marTop w:val="0"/>
                      <w:marBottom w:val="0"/>
                      <w:divBdr>
                        <w:top w:val="none" w:sz="0" w:space="0" w:color="auto"/>
                        <w:left w:val="none" w:sz="0" w:space="0" w:color="auto"/>
                        <w:bottom w:val="none" w:sz="0" w:space="0" w:color="auto"/>
                        <w:right w:val="none" w:sz="0" w:space="0" w:color="auto"/>
                      </w:divBdr>
                      <w:divsChild>
                        <w:div w:id="618951541">
                          <w:marLeft w:val="0"/>
                          <w:marRight w:val="0"/>
                          <w:marTop w:val="0"/>
                          <w:marBottom w:val="0"/>
                          <w:divBdr>
                            <w:top w:val="none" w:sz="0" w:space="0" w:color="auto"/>
                            <w:left w:val="none" w:sz="0" w:space="0" w:color="auto"/>
                            <w:bottom w:val="none" w:sz="0" w:space="0" w:color="auto"/>
                            <w:right w:val="none" w:sz="0" w:space="0" w:color="auto"/>
                          </w:divBdr>
                          <w:divsChild>
                            <w:div w:id="101608093">
                              <w:marLeft w:val="0"/>
                              <w:marRight w:val="0"/>
                              <w:marTop w:val="0"/>
                              <w:marBottom w:val="0"/>
                              <w:divBdr>
                                <w:top w:val="none" w:sz="0" w:space="0" w:color="auto"/>
                                <w:left w:val="none" w:sz="0" w:space="0" w:color="auto"/>
                                <w:bottom w:val="none" w:sz="0" w:space="0" w:color="auto"/>
                                <w:right w:val="none" w:sz="0" w:space="0" w:color="auto"/>
                              </w:divBdr>
                              <w:divsChild>
                                <w:div w:id="824013692">
                                  <w:marLeft w:val="0"/>
                                  <w:marRight w:val="0"/>
                                  <w:marTop w:val="0"/>
                                  <w:marBottom w:val="0"/>
                                  <w:divBdr>
                                    <w:top w:val="none" w:sz="0" w:space="0" w:color="auto"/>
                                    <w:left w:val="none" w:sz="0" w:space="0" w:color="auto"/>
                                    <w:bottom w:val="none" w:sz="0" w:space="0" w:color="auto"/>
                                    <w:right w:val="none" w:sz="0" w:space="0" w:color="auto"/>
                                  </w:divBdr>
                                  <w:divsChild>
                                    <w:div w:id="766732133">
                                      <w:marLeft w:val="0"/>
                                      <w:marRight w:val="0"/>
                                      <w:marTop w:val="0"/>
                                      <w:marBottom w:val="0"/>
                                      <w:divBdr>
                                        <w:top w:val="none" w:sz="0" w:space="0" w:color="auto"/>
                                        <w:left w:val="none" w:sz="0" w:space="0" w:color="auto"/>
                                        <w:bottom w:val="none" w:sz="0" w:space="0" w:color="auto"/>
                                        <w:right w:val="none" w:sz="0" w:space="0" w:color="auto"/>
                                      </w:divBdr>
                                      <w:divsChild>
                                        <w:div w:id="946156966">
                                          <w:marLeft w:val="0"/>
                                          <w:marRight w:val="0"/>
                                          <w:marTop w:val="0"/>
                                          <w:marBottom w:val="0"/>
                                          <w:divBdr>
                                            <w:top w:val="none" w:sz="0" w:space="0" w:color="auto"/>
                                            <w:left w:val="none" w:sz="0" w:space="0" w:color="auto"/>
                                            <w:bottom w:val="none" w:sz="0" w:space="0" w:color="auto"/>
                                            <w:right w:val="none" w:sz="0" w:space="0" w:color="auto"/>
                                          </w:divBdr>
                                          <w:divsChild>
                                            <w:div w:id="1575970861">
                                              <w:marLeft w:val="0"/>
                                              <w:marRight w:val="0"/>
                                              <w:marTop w:val="0"/>
                                              <w:marBottom w:val="0"/>
                                              <w:divBdr>
                                                <w:top w:val="none" w:sz="0" w:space="0" w:color="auto"/>
                                                <w:left w:val="none" w:sz="0" w:space="0" w:color="auto"/>
                                                <w:bottom w:val="none" w:sz="0" w:space="0" w:color="auto"/>
                                                <w:right w:val="none" w:sz="0" w:space="0" w:color="auto"/>
                                              </w:divBdr>
                                              <w:divsChild>
                                                <w:div w:id="1295210498">
                                                  <w:marLeft w:val="0"/>
                                                  <w:marRight w:val="0"/>
                                                  <w:marTop w:val="0"/>
                                                  <w:marBottom w:val="0"/>
                                                  <w:divBdr>
                                                    <w:top w:val="none" w:sz="0" w:space="0" w:color="auto"/>
                                                    <w:left w:val="none" w:sz="0" w:space="0" w:color="auto"/>
                                                    <w:bottom w:val="none" w:sz="0" w:space="0" w:color="auto"/>
                                                    <w:right w:val="none" w:sz="0" w:space="0" w:color="auto"/>
                                                  </w:divBdr>
                                                  <w:divsChild>
                                                    <w:div w:id="122869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33850539">
          <w:marLeft w:val="0"/>
          <w:marRight w:val="0"/>
          <w:marTop w:val="0"/>
          <w:marBottom w:val="0"/>
          <w:divBdr>
            <w:top w:val="none" w:sz="0" w:space="0" w:color="auto"/>
            <w:left w:val="none" w:sz="0" w:space="0" w:color="auto"/>
            <w:bottom w:val="none" w:sz="0" w:space="0" w:color="auto"/>
            <w:right w:val="none" w:sz="0" w:space="0" w:color="auto"/>
          </w:divBdr>
          <w:divsChild>
            <w:div w:id="1809132517">
              <w:marLeft w:val="0"/>
              <w:marRight w:val="0"/>
              <w:marTop w:val="0"/>
              <w:marBottom w:val="0"/>
              <w:divBdr>
                <w:top w:val="none" w:sz="0" w:space="0" w:color="auto"/>
                <w:left w:val="none" w:sz="0" w:space="0" w:color="auto"/>
                <w:bottom w:val="none" w:sz="0" w:space="0" w:color="auto"/>
                <w:right w:val="none" w:sz="0" w:space="0" w:color="auto"/>
              </w:divBdr>
              <w:divsChild>
                <w:div w:id="997879426">
                  <w:marLeft w:val="0"/>
                  <w:marRight w:val="0"/>
                  <w:marTop w:val="0"/>
                  <w:marBottom w:val="0"/>
                  <w:divBdr>
                    <w:top w:val="none" w:sz="0" w:space="0" w:color="auto"/>
                    <w:left w:val="none" w:sz="0" w:space="0" w:color="auto"/>
                    <w:bottom w:val="none" w:sz="0" w:space="0" w:color="auto"/>
                    <w:right w:val="none" w:sz="0" w:space="0" w:color="auto"/>
                  </w:divBdr>
                  <w:divsChild>
                    <w:div w:id="916718177">
                      <w:marLeft w:val="0"/>
                      <w:marRight w:val="0"/>
                      <w:marTop w:val="0"/>
                      <w:marBottom w:val="0"/>
                      <w:divBdr>
                        <w:top w:val="none" w:sz="0" w:space="0" w:color="auto"/>
                        <w:left w:val="none" w:sz="0" w:space="0" w:color="auto"/>
                        <w:bottom w:val="none" w:sz="0" w:space="0" w:color="auto"/>
                        <w:right w:val="none" w:sz="0" w:space="0" w:color="auto"/>
                      </w:divBdr>
                      <w:divsChild>
                        <w:div w:id="1155027541">
                          <w:marLeft w:val="0"/>
                          <w:marRight w:val="0"/>
                          <w:marTop w:val="0"/>
                          <w:marBottom w:val="0"/>
                          <w:divBdr>
                            <w:top w:val="none" w:sz="0" w:space="0" w:color="auto"/>
                            <w:left w:val="none" w:sz="0" w:space="0" w:color="auto"/>
                            <w:bottom w:val="none" w:sz="0" w:space="0" w:color="auto"/>
                            <w:right w:val="none" w:sz="0" w:space="0" w:color="auto"/>
                          </w:divBdr>
                          <w:divsChild>
                            <w:div w:id="787047416">
                              <w:marLeft w:val="0"/>
                              <w:marRight w:val="0"/>
                              <w:marTop w:val="0"/>
                              <w:marBottom w:val="0"/>
                              <w:divBdr>
                                <w:top w:val="single" w:sz="2" w:space="6" w:color="auto"/>
                                <w:left w:val="single" w:sz="2" w:space="0" w:color="auto"/>
                                <w:bottom w:val="single" w:sz="2" w:space="21" w:color="auto"/>
                                <w:right w:val="single" w:sz="2" w:space="0" w:color="auto"/>
                              </w:divBdr>
                              <w:divsChild>
                                <w:div w:id="111386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0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1108</Words>
  <Characters>6320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Murphy</dc:creator>
  <cp:keywords/>
  <dc:description/>
  <cp:lastModifiedBy>Owen Murphy</cp:lastModifiedBy>
  <cp:revision>7</cp:revision>
  <cp:lastPrinted>2025-09-15T16:11:00Z</cp:lastPrinted>
  <dcterms:created xsi:type="dcterms:W3CDTF">2026-09-01T17:46:00Z</dcterms:created>
  <dcterms:modified xsi:type="dcterms:W3CDTF">2026-09-22T00:09:00Z</dcterms:modified>
</cp:coreProperties>
</file>